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CBC" w:rsidRPr="00690CBC" w:rsidRDefault="00690CBC" w:rsidP="00690CBC">
      <w:pPr>
        <w:shd w:val="clear" w:color="auto" w:fill="FFFFFF"/>
        <w:spacing w:after="264" w:line="486" w:lineRule="atLeast"/>
        <w:rPr>
          <w:rFonts w:ascii="Times New Roman" w:eastAsia="Times New Roman" w:hAnsi="Times New Roman" w:cs="Times New Roman"/>
          <w:b/>
          <w:lang w:eastAsia="ru-RU"/>
        </w:rPr>
      </w:pPr>
      <w:r w:rsidRPr="00690CBC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 Лекция: Аминокислоты.</w:t>
      </w:r>
    </w:p>
    <w:p w:rsidR="00690CBC" w:rsidRPr="00690CBC" w:rsidRDefault="00690CBC" w:rsidP="00690CBC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b/>
          <w:bCs/>
          <w:i/>
          <w:iCs/>
          <w:bdr w:val="none" w:sz="0" w:space="0" w:color="auto" w:frame="1"/>
          <w:lang w:eastAsia="ru-RU"/>
        </w:rPr>
        <w:t xml:space="preserve">Аминокислоты – органические бифункциональные соединения, в состав которых входят карбоксильные группы </w:t>
      </w:r>
      <w:proofErr w:type="gramStart"/>
      <w:r w:rsidRPr="00690CBC">
        <w:rPr>
          <w:rFonts w:ascii="Times New Roman" w:eastAsia="Times New Roman" w:hAnsi="Times New Roman" w:cs="Times New Roman"/>
          <w:b/>
          <w:bCs/>
          <w:i/>
          <w:iCs/>
          <w:bdr w:val="none" w:sz="0" w:space="0" w:color="auto" w:frame="1"/>
          <w:lang w:eastAsia="ru-RU"/>
        </w:rPr>
        <w:t>–С</w:t>
      </w:r>
      <w:proofErr w:type="gramEnd"/>
      <w:r w:rsidRPr="00690CBC">
        <w:rPr>
          <w:rFonts w:ascii="Times New Roman" w:eastAsia="Times New Roman" w:hAnsi="Times New Roman" w:cs="Times New Roman"/>
          <w:b/>
          <w:bCs/>
          <w:i/>
          <w:iCs/>
          <w:bdr w:val="none" w:sz="0" w:space="0" w:color="auto" w:frame="1"/>
          <w:lang w:eastAsia="ru-RU"/>
        </w:rPr>
        <w:t>ООН и аминогруппы –NH</w:t>
      </w:r>
      <w:r w:rsidRPr="00690CB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690CBC">
        <w:rPr>
          <w:rFonts w:ascii="Times New Roman" w:eastAsia="Times New Roman" w:hAnsi="Times New Roman" w:cs="Times New Roman"/>
          <w:b/>
          <w:bCs/>
          <w:i/>
          <w:iCs/>
          <w:bdr w:val="none" w:sz="0" w:space="0" w:color="auto" w:frame="1"/>
          <w:lang w:eastAsia="ru-RU"/>
        </w:rPr>
        <w:t>.</w:t>
      </w:r>
    </w:p>
    <w:p w:rsidR="00690CBC" w:rsidRPr="00690CBC" w:rsidRDefault="00690CBC" w:rsidP="00690CBC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lang w:eastAsia="ru-RU"/>
        </w:rPr>
        <w:t>Природные аминокислоты можно разделить на следующие основные группы:</w:t>
      </w:r>
    </w:p>
    <w:tbl>
      <w:tblPr>
        <w:tblW w:w="1134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5670"/>
      </w:tblGrid>
      <w:tr w:rsidR="00690CBC" w:rsidRPr="00690CBC" w:rsidTr="00690CBC">
        <w:trPr>
          <w:trHeight w:val="1290"/>
        </w:trPr>
        <w:tc>
          <w:tcPr>
            <w:tcW w:w="567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690CBC" w:rsidRPr="00690CBC" w:rsidRDefault="00690CBC" w:rsidP="00690CBC">
            <w:pPr>
              <w:spacing w:after="0" w:line="292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CBC">
              <w:rPr>
                <w:rFonts w:ascii="Times New Roman" w:eastAsia="Times New Roman" w:hAnsi="Times New Roman" w:cs="Times New Roman"/>
                <w:lang w:eastAsia="ru-RU"/>
              </w:rPr>
              <w:t xml:space="preserve">1) Алифатические предельные аминокислоты (глицин, </w:t>
            </w:r>
            <w:proofErr w:type="spellStart"/>
            <w:r w:rsidRPr="00690CBC">
              <w:rPr>
                <w:rFonts w:ascii="Times New Roman" w:eastAsia="Times New Roman" w:hAnsi="Times New Roman" w:cs="Times New Roman"/>
                <w:lang w:eastAsia="ru-RU"/>
              </w:rPr>
              <w:t>аланин</w:t>
            </w:r>
            <w:proofErr w:type="spellEnd"/>
            <w:r w:rsidRPr="00690CBC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690CBC" w:rsidRPr="00690CBC" w:rsidRDefault="00690CBC" w:rsidP="00690CBC">
            <w:pPr>
              <w:spacing w:after="0" w:line="292" w:lineRule="atLeas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CBC">
              <w:rPr>
                <w:rFonts w:ascii="Times New Roman" w:eastAsia="Times New Roman" w:hAnsi="Times New Roman" w:cs="Times New Roman"/>
                <w:lang w:val="en-US" w:eastAsia="ru-RU"/>
              </w:rPr>
              <w:t>NH</w:t>
            </w:r>
            <w:r w:rsidRPr="00690CBC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690CBC">
              <w:rPr>
                <w:rFonts w:ascii="Times New Roman" w:eastAsia="Times New Roman" w:hAnsi="Times New Roman" w:cs="Times New Roman"/>
                <w:lang w:val="en-US" w:eastAsia="ru-RU"/>
              </w:rPr>
              <w:t>-CH</w:t>
            </w:r>
            <w:r w:rsidRPr="00690CBC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690CBC">
              <w:rPr>
                <w:rFonts w:ascii="Times New Roman" w:eastAsia="Times New Roman" w:hAnsi="Times New Roman" w:cs="Times New Roman"/>
                <w:lang w:val="en-US" w:eastAsia="ru-RU"/>
              </w:rPr>
              <w:t xml:space="preserve">-COOH </w:t>
            </w:r>
            <w:r w:rsidRPr="00690CBC">
              <w:rPr>
                <w:rFonts w:ascii="Times New Roman" w:eastAsia="Times New Roman" w:hAnsi="Times New Roman" w:cs="Times New Roman"/>
                <w:lang w:eastAsia="ru-RU"/>
              </w:rPr>
              <w:t>глицин</w:t>
            </w:r>
          </w:p>
          <w:p w:rsidR="00690CBC" w:rsidRPr="00690CBC" w:rsidRDefault="00690CBC" w:rsidP="00690CBC">
            <w:pPr>
              <w:spacing w:after="0" w:line="437" w:lineRule="atLeas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CBC">
              <w:rPr>
                <w:rFonts w:ascii="Times New Roman" w:eastAsia="Times New Roman" w:hAnsi="Times New Roman" w:cs="Times New Roman"/>
                <w:lang w:val="en-US" w:eastAsia="ru-RU"/>
              </w:rPr>
              <w:t>NH</w:t>
            </w:r>
            <w:r w:rsidRPr="00690CBC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690CBC">
              <w:rPr>
                <w:rFonts w:ascii="Times New Roman" w:eastAsia="Times New Roman" w:hAnsi="Times New Roman" w:cs="Times New Roman"/>
                <w:lang w:val="en-US" w:eastAsia="ru-RU"/>
              </w:rPr>
              <w:t>-CH(CH</w:t>
            </w:r>
            <w:r w:rsidRPr="00690CBC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690CBC">
              <w:rPr>
                <w:rFonts w:ascii="Times New Roman" w:eastAsia="Times New Roman" w:hAnsi="Times New Roman" w:cs="Times New Roman"/>
                <w:lang w:val="en-US" w:eastAsia="ru-RU"/>
              </w:rPr>
              <w:t xml:space="preserve">)-COOH </w:t>
            </w:r>
            <w:proofErr w:type="spellStart"/>
            <w:r w:rsidRPr="00690CBC">
              <w:rPr>
                <w:rFonts w:ascii="Times New Roman" w:eastAsia="Times New Roman" w:hAnsi="Times New Roman" w:cs="Times New Roman"/>
                <w:lang w:eastAsia="ru-RU"/>
              </w:rPr>
              <w:t>аланин</w:t>
            </w:r>
            <w:proofErr w:type="spellEnd"/>
          </w:p>
        </w:tc>
      </w:tr>
      <w:tr w:rsidR="00690CBC" w:rsidRPr="00690CBC" w:rsidTr="00690CBC">
        <w:trPr>
          <w:trHeight w:val="240"/>
        </w:trPr>
        <w:tc>
          <w:tcPr>
            <w:tcW w:w="567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FFFFF"/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690CBC" w:rsidRPr="00690CBC" w:rsidRDefault="00690CBC" w:rsidP="00690CBC">
            <w:pPr>
              <w:spacing w:after="0" w:line="292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CBC">
              <w:rPr>
                <w:rFonts w:ascii="Times New Roman" w:eastAsia="Times New Roman" w:hAnsi="Times New Roman" w:cs="Times New Roman"/>
                <w:lang w:eastAsia="ru-RU"/>
              </w:rPr>
              <w:t>2) Серосодержащие аминокислоты (цистеин)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FFFFF"/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690CBC" w:rsidRPr="00690CBC" w:rsidRDefault="00690CBC" w:rsidP="00690CBC">
            <w:pPr>
              <w:spacing w:after="0" w:line="292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CBC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76003536" wp14:editId="01065F31">
                  <wp:extent cx="1466850" cy="628650"/>
                  <wp:effectExtent l="0" t="0" r="0" b="0"/>
                  <wp:docPr id="1" name="Рисунок 1" descr="https://i2.wp.com/chemege.ru/wp-content/uploads/2020/02/%D1%86%D0%B8%D1%81%D1%82%D0%B5%D0%B8%D0%BD.jpg?resize=154%2C66&amp;ssl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s://i2.wp.com/chemege.ru/wp-content/uploads/2020/02/%D1%86%D0%B8%D1%81%D1%82%D0%B5%D0%B8%D0%BD.jpg?resize=154%2C66&amp;ssl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90CBC" w:rsidRPr="00690CBC" w:rsidRDefault="00690CBC" w:rsidP="00690CBC">
            <w:pPr>
              <w:spacing w:after="0" w:line="437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CBC">
              <w:rPr>
                <w:rFonts w:ascii="Times New Roman" w:eastAsia="Times New Roman" w:hAnsi="Times New Roman" w:cs="Times New Roman"/>
                <w:lang w:eastAsia="ru-RU"/>
              </w:rPr>
              <w:t>цистеин</w:t>
            </w:r>
          </w:p>
        </w:tc>
      </w:tr>
      <w:tr w:rsidR="00690CBC" w:rsidRPr="00690CBC" w:rsidTr="00690CBC">
        <w:trPr>
          <w:trHeight w:val="240"/>
        </w:trPr>
        <w:tc>
          <w:tcPr>
            <w:tcW w:w="567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690CBC" w:rsidRPr="00690CBC" w:rsidRDefault="00690CBC" w:rsidP="00690CBC">
            <w:pPr>
              <w:spacing w:after="0" w:line="292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CBC">
              <w:rPr>
                <w:rFonts w:ascii="Times New Roman" w:eastAsia="Times New Roman" w:hAnsi="Times New Roman" w:cs="Times New Roman"/>
                <w:lang w:eastAsia="ru-RU"/>
              </w:rPr>
              <w:t>3) Аминокислоты с алифатической гидроксильной группой (</w:t>
            </w:r>
            <w:proofErr w:type="spellStart"/>
            <w:r w:rsidRPr="00690CBC">
              <w:rPr>
                <w:rFonts w:ascii="Times New Roman" w:eastAsia="Times New Roman" w:hAnsi="Times New Roman" w:cs="Times New Roman"/>
                <w:lang w:eastAsia="ru-RU"/>
              </w:rPr>
              <w:t>серин</w:t>
            </w:r>
            <w:proofErr w:type="spellEnd"/>
            <w:r w:rsidRPr="00690CBC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690CBC" w:rsidRPr="00690CBC" w:rsidRDefault="00690CBC" w:rsidP="00690CBC">
            <w:pPr>
              <w:spacing w:after="0" w:line="292" w:lineRule="atLeas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CBC">
              <w:rPr>
                <w:rFonts w:ascii="Times New Roman" w:eastAsia="Times New Roman" w:hAnsi="Times New Roman" w:cs="Times New Roman"/>
                <w:lang w:val="en-US" w:eastAsia="ru-RU"/>
              </w:rPr>
              <w:t>NH</w:t>
            </w:r>
            <w:r w:rsidRPr="00690CBC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690CBC">
              <w:rPr>
                <w:rFonts w:ascii="Times New Roman" w:eastAsia="Times New Roman" w:hAnsi="Times New Roman" w:cs="Times New Roman"/>
                <w:lang w:val="en-US" w:eastAsia="ru-RU"/>
              </w:rPr>
              <w:t>-CH(CH</w:t>
            </w:r>
            <w:r w:rsidRPr="00690CBC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690CBC">
              <w:rPr>
                <w:rFonts w:ascii="Times New Roman" w:eastAsia="Times New Roman" w:hAnsi="Times New Roman" w:cs="Times New Roman"/>
                <w:lang w:val="en-US" w:eastAsia="ru-RU"/>
              </w:rPr>
              <w:t xml:space="preserve">OH)-COOH </w:t>
            </w:r>
            <w:proofErr w:type="spellStart"/>
            <w:r w:rsidRPr="00690CBC">
              <w:rPr>
                <w:rFonts w:ascii="Times New Roman" w:eastAsia="Times New Roman" w:hAnsi="Times New Roman" w:cs="Times New Roman"/>
                <w:lang w:eastAsia="ru-RU"/>
              </w:rPr>
              <w:t>серин</w:t>
            </w:r>
            <w:proofErr w:type="spellEnd"/>
          </w:p>
        </w:tc>
      </w:tr>
      <w:tr w:rsidR="00690CBC" w:rsidRPr="00690CBC" w:rsidTr="00690CBC">
        <w:trPr>
          <w:trHeight w:val="240"/>
        </w:trPr>
        <w:tc>
          <w:tcPr>
            <w:tcW w:w="567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FFFFF"/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690CBC" w:rsidRPr="00690CBC" w:rsidRDefault="00690CBC" w:rsidP="00690CBC">
            <w:pPr>
              <w:spacing w:after="0" w:line="292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CBC">
              <w:rPr>
                <w:rFonts w:ascii="Times New Roman" w:eastAsia="Times New Roman" w:hAnsi="Times New Roman" w:cs="Times New Roman"/>
                <w:lang w:eastAsia="ru-RU"/>
              </w:rPr>
              <w:t>4) Ароматические аминокислоты (</w:t>
            </w:r>
            <w:proofErr w:type="spellStart"/>
            <w:r w:rsidRPr="00690CBC">
              <w:rPr>
                <w:rFonts w:ascii="Times New Roman" w:eastAsia="Times New Roman" w:hAnsi="Times New Roman" w:cs="Times New Roman"/>
                <w:lang w:eastAsia="ru-RU"/>
              </w:rPr>
              <w:t>фенилаланин</w:t>
            </w:r>
            <w:proofErr w:type="spellEnd"/>
            <w:r w:rsidRPr="00690CBC">
              <w:rPr>
                <w:rFonts w:ascii="Times New Roman" w:eastAsia="Times New Roman" w:hAnsi="Times New Roman" w:cs="Times New Roman"/>
                <w:lang w:eastAsia="ru-RU"/>
              </w:rPr>
              <w:t>, тирозин)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FFFFF"/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690CBC" w:rsidRPr="00690CBC" w:rsidRDefault="00690CBC" w:rsidP="00690CBC">
            <w:pPr>
              <w:spacing w:after="0" w:line="292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CBC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6C7E96F7" wp14:editId="4F727C77">
                  <wp:extent cx="1485900" cy="609600"/>
                  <wp:effectExtent l="0" t="0" r="0" b="0"/>
                  <wp:docPr id="2" name="Рисунок 2" descr="https://i1.wp.com/chemege.ru/wp-content/uploads/2020/02/%D1%84%D0%B5%D0%BD%D0%B8%D0%BB%D0%B0%D0%BB%D0%B0%D0%BD%D0%B8%D0%BD.jpg?resize=156%2C64&amp;ssl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s://i1.wp.com/chemege.ru/wp-content/uploads/2020/02/%D1%84%D0%B5%D0%BD%D0%B8%D0%BB%D0%B0%D0%BB%D0%B0%D0%BD%D0%B8%D0%BD.jpg?resize=156%2C64&amp;ssl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90CBC" w:rsidRPr="00690CBC" w:rsidRDefault="00690CBC" w:rsidP="00690CBC">
            <w:pPr>
              <w:spacing w:after="0" w:line="437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90CBC">
              <w:rPr>
                <w:rFonts w:ascii="Times New Roman" w:eastAsia="Times New Roman" w:hAnsi="Times New Roman" w:cs="Times New Roman"/>
                <w:lang w:eastAsia="ru-RU"/>
              </w:rPr>
              <w:t>фенилаланин</w:t>
            </w:r>
            <w:proofErr w:type="spellEnd"/>
          </w:p>
          <w:p w:rsidR="00690CBC" w:rsidRPr="00690CBC" w:rsidRDefault="00690CBC" w:rsidP="00690CBC">
            <w:pPr>
              <w:spacing w:after="0" w:line="437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CBC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761DB479" wp14:editId="6CA17E97">
                  <wp:extent cx="1514475" cy="2000250"/>
                  <wp:effectExtent l="0" t="0" r="9525" b="0"/>
                  <wp:docPr id="3" name="Рисунок 3" descr="https://i0.wp.com/chemege.ru/wp-content/uploads/2020/02/%D1%82%D0%B8%D1%80%D0%BE%D0%B7%D0%B8%D0%BD.jpg?resize=159%2C210&amp;ssl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s://i0.wp.com/chemege.ru/wp-content/uploads/2020/02/%D1%82%D0%B8%D1%80%D0%BE%D0%B7%D0%B8%D0%BD.jpg?resize=159%2C210&amp;ssl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200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90CBC" w:rsidRPr="00690CBC" w:rsidRDefault="00690CBC" w:rsidP="00690CBC">
            <w:pPr>
              <w:spacing w:after="0" w:line="437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CBC">
              <w:rPr>
                <w:rFonts w:ascii="Times New Roman" w:eastAsia="Times New Roman" w:hAnsi="Times New Roman" w:cs="Times New Roman"/>
                <w:lang w:eastAsia="ru-RU"/>
              </w:rPr>
              <w:t>тирозин</w:t>
            </w:r>
          </w:p>
        </w:tc>
      </w:tr>
      <w:tr w:rsidR="00690CBC" w:rsidRPr="00690CBC" w:rsidTr="00690CBC">
        <w:trPr>
          <w:trHeight w:val="240"/>
        </w:trPr>
        <w:tc>
          <w:tcPr>
            <w:tcW w:w="567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690CBC" w:rsidRPr="00690CBC" w:rsidRDefault="00690CBC" w:rsidP="00690CBC">
            <w:pPr>
              <w:spacing w:after="0" w:line="292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CBC">
              <w:rPr>
                <w:rFonts w:ascii="Times New Roman" w:eastAsia="Times New Roman" w:hAnsi="Times New Roman" w:cs="Times New Roman"/>
                <w:lang w:eastAsia="ru-RU"/>
              </w:rPr>
              <w:t>5) Аминокислоты с двумя карбоксильными группами (</w:t>
            </w:r>
            <w:proofErr w:type="spellStart"/>
            <w:r w:rsidRPr="00690CBC">
              <w:rPr>
                <w:rFonts w:ascii="Times New Roman" w:eastAsia="Times New Roman" w:hAnsi="Times New Roman" w:cs="Times New Roman"/>
                <w:lang w:eastAsia="ru-RU"/>
              </w:rPr>
              <w:t>глутаминовая</w:t>
            </w:r>
            <w:proofErr w:type="spellEnd"/>
            <w:r w:rsidRPr="00690CBC">
              <w:rPr>
                <w:rFonts w:ascii="Times New Roman" w:eastAsia="Times New Roman" w:hAnsi="Times New Roman" w:cs="Times New Roman"/>
                <w:lang w:eastAsia="ru-RU"/>
              </w:rPr>
              <w:t xml:space="preserve"> кислота)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690CBC" w:rsidRPr="00690CBC" w:rsidRDefault="00690CBC" w:rsidP="00690CBC">
            <w:pPr>
              <w:spacing w:after="0" w:line="292" w:lineRule="atLeas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CBC">
              <w:rPr>
                <w:rFonts w:ascii="Times New Roman" w:eastAsia="Times New Roman" w:hAnsi="Times New Roman" w:cs="Times New Roman"/>
                <w:lang w:val="en-US" w:eastAsia="ru-RU"/>
              </w:rPr>
              <w:t>HOOC-CH(NH</w:t>
            </w:r>
            <w:r w:rsidRPr="00690CBC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690CBC">
              <w:rPr>
                <w:rFonts w:ascii="Times New Roman" w:eastAsia="Times New Roman" w:hAnsi="Times New Roman" w:cs="Times New Roman"/>
                <w:lang w:val="en-US" w:eastAsia="ru-RU"/>
              </w:rPr>
              <w:t>)-CH</w:t>
            </w:r>
            <w:r w:rsidRPr="00690CBC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690CBC">
              <w:rPr>
                <w:rFonts w:ascii="Times New Roman" w:eastAsia="Times New Roman" w:hAnsi="Times New Roman" w:cs="Times New Roman"/>
                <w:lang w:val="en-US" w:eastAsia="ru-RU"/>
              </w:rPr>
              <w:t>-CH</w:t>
            </w:r>
            <w:r w:rsidRPr="00690CBC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690CBC">
              <w:rPr>
                <w:rFonts w:ascii="Times New Roman" w:eastAsia="Times New Roman" w:hAnsi="Times New Roman" w:cs="Times New Roman"/>
                <w:lang w:val="en-US" w:eastAsia="ru-RU"/>
              </w:rPr>
              <w:t>-COOH</w:t>
            </w:r>
          </w:p>
          <w:p w:rsidR="00690CBC" w:rsidRPr="00690CBC" w:rsidRDefault="00690CBC" w:rsidP="00690CBC">
            <w:pPr>
              <w:spacing w:after="0" w:line="437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90CBC">
              <w:rPr>
                <w:rFonts w:ascii="Times New Roman" w:eastAsia="Times New Roman" w:hAnsi="Times New Roman" w:cs="Times New Roman"/>
                <w:lang w:eastAsia="ru-RU"/>
              </w:rPr>
              <w:t>глутаминовая</w:t>
            </w:r>
            <w:proofErr w:type="spellEnd"/>
            <w:r w:rsidRPr="00690CBC">
              <w:rPr>
                <w:rFonts w:ascii="Times New Roman" w:eastAsia="Times New Roman" w:hAnsi="Times New Roman" w:cs="Times New Roman"/>
                <w:lang w:eastAsia="ru-RU"/>
              </w:rPr>
              <w:t xml:space="preserve"> кислота</w:t>
            </w:r>
          </w:p>
        </w:tc>
      </w:tr>
      <w:tr w:rsidR="00690CBC" w:rsidRPr="00690CBC" w:rsidTr="00690CBC">
        <w:trPr>
          <w:trHeight w:val="240"/>
        </w:trPr>
        <w:tc>
          <w:tcPr>
            <w:tcW w:w="567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FFFFF"/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690CBC" w:rsidRPr="00690CBC" w:rsidRDefault="00690CBC" w:rsidP="00690CBC">
            <w:pPr>
              <w:spacing w:after="0" w:line="292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 w:colFirst="1" w:colLast="1"/>
            <w:r w:rsidRPr="00690CBC">
              <w:rPr>
                <w:rFonts w:ascii="Times New Roman" w:eastAsia="Times New Roman" w:hAnsi="Times New Roman" w:cs="Times New Roman"/>
                <w:lang w:eastAsia="ru-RU"/>
              </w:rPr>
              <w:t>6) Аминокислоты с двумя аминогруппами (лизин)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FFFFF"/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690CBC" w:rsidRPr="00690CBC" w:rsidRDefault="00690CBC" w:rsidP="00690CBC">
            <w:pPr>
              <w:spacing w:after="0" w:line="292" w:lineRule="atLeas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CBC">
              <w:rPr>
                <w:rFonts w:ascii="Times New Roman" w:eastAsia="Times New Roman" w:hAnsi="Times New Roman" w:cs="Times New Roman"/>
                <w:lang w:val="en-US" w:eastAsia="ru-RU"/>
              </w:rPr>
              <w:t>CH</w:t>
            </w:r>
            <w:r w:rsidRPr="00690CBC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690CBC">
              <w:rPr>
                <w:rFonts w:ascii="Times New Roman" w:eastAsia="Times New Roman" w:hAnsi="Times New Roman" w:cs="Times New Roman"/>
                <w:lang w:val="en-US" w:eastAsia="ru-RU"/>
              </w:rPr>
              <w:t>(NH</w:t>
            </w:r>
            <w:r w:rsidRPr="00690CBC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690CBC">
              <w:rPr>
                <w:rFonts w:ascii="Times New Roman" w:eastAsia="Times New Roman" w:hAnsi="Times New Roman" w:cs="Times New Roman"/>
                <w:lang w:val="en-US" w:eastAsia="ru-RU"/>
              </w:rPr>
              <w:t>)-CH</w:t>
            </w:r>
            <w:r w:rsidRPr="00690CBC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690CBC">
              <w:rPr>
                <w:rFonts w:ascii="Times New Roman" w:eastAsia="Times New Roman" w:hAnsi="Times New Roman" w:cs="Times New Roman"/>
                <w:lang w:val="en-US" w:eastAsia="ru-RU"/>
              </w:rPr>
              <w:t>-CH</w:t>
            </w:r>
            <w:r w:rsidRPr="00690CBC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690CBC">
              <w:rPr>
                <w:rFonts w:ascii="Times New Roman" w:eastAsia="Times New Roman" w:hAnsi="Times New Roman" w:cs="Times New Roman"/>
                <w:lang w:val="en-US" w:eastAsia="ru-RU"/>
              </w:rPr>
              <w:t>-CH</w:t>
            </w:r>
            <w:r w:rsidRPr="00690CBC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690CBC">
              <w:rPr>
                <w:rFonts w:ascii="Times New Roman" w:eastAsia="Times New Roman" w:hAnsi="Times New Roman" w:cs="Times New Roman"/>
                <w:lang w:val="en-US" w:eastAsia="ru-RU"/>
              </w:rPr>
              <w:t>-CH(NH</w:t>
            </w:r>
            <w:r w:rsidRPr="00690CBC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690CBC">
              <w:rPr>
                <w:rFonts w:ascii="Times New Roman" w:eastAsia="Times New Roman" w:hAnsi="Times New Roman" w:cs="Times New Roman"/>
                <w:lang w:val="en-US" w:eastAsia="ru-RU"/>
              </w:rPr>
              <w:t>)-COOH</w:t>
            </w:r>
          </w:p>
          <w:p w:rsidR="00690CBC" w:rsidRPr="00690CBC" w:rsidRDefault="00690CBC" w:rsidP="00690CBC">
            <w:pPr>
              <w:spacing w:after="0" w:line="437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C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лизин</w:t>
            </w:r>
          </w:p>
        </w:tc>
      </w:tr>
    </w:tbl>
    <w:bookmarkEnd w:id="0"/>
    <w:p w:rsidR="00690CBC" w:rsidRPr="00690CBC" w:rsidRDefault="00690CBC" w:rsidP="00690CBC">
      <w:pPr>
        <w:shd w:val="clear" w:color="auto" w:fill="FFFFFF"/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lang w:eastAsia="ru-RU"/>
        </w:rPr>
        <w:lastRenderedPageBreak/>
        <w:t> </w:t>
      </w:r>
    </w:p>
    <w:p w:rsidR="00690CBC" w:rsidRPr="00690CBC" w:rsidRDefault="00690CBC" w:rsidP="00690CBC">
      <w:pPr>
        <w:shd w:val="clear" w:color="auto" w:fill="FFFFFF"/>
        <w:spacing w:before="750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690CB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Номенклатура аминокислот</w:t>
      </w:r>
    </w:p>
    <w:p w:rsidR="00690CBC" w:rsidRPr="00690CBC" w:rsidRDefault="00690CBC" w:rsidP="00690CBC">
      <w:pPr>
        <w:numPr>
          <w:ilvl w:val="0"/>
          <w:numId w:val="1"/>
        </w:numPr>
        <w:shd w:val="clear" w:color="auto" w:fill="FFFFFF"/>
        <w:spacing w:after="0" w:line="459" w:lineRule="atLeast"/>
        <w:ind w:left="360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lang w:eastAsia="ru-RU"/>
        </w:rPr>
        <w:t xml:space="preserve">Для природных </w:t>
      </w:r>
      <w:proofErr w:type="gramStart"/>
      <w:r w:rsidRPr="00690CBC">
        <w:rPr>
          <w:rFonts w:ascii="Times New Roman" w:eastAsia="Times New Roman" w:hAnsi="Times New Roman" w:cs="Times New Roman"/>
          <w:lang w:eastAsia="ru-RU"/>
        </w:rPr>
        <w:t>α-</w:t>
      </w:r>
      <w:proofErr w:type="gramEnd"/>
      <w:r w:rsidRPr="00690CBC">
        <w:rPr>
          <w:rFonts w:ascii="Times New Roman" w:eastAsia="Times New Roman" w:hAnsi="Times New Roman" w:cs="Times New Roman"/>
          <w:lang w:eastAsia="ru-RU"/>
        </w:rPr>
        <w:t>аминокислот R-CH(NH</w:t>
      </w:r>
      <w:r w:rsidRPr="00690CB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690CBC">
        <w:rPr>
          <w:rFonts w:ascii="Times New Roman" w:eastAsia="Times New Roman" w:hAnsi="Times New Roman" w:cs="Times New Roman"/>
          <w:lang w:eastAsia="ru-RU"/>
        </w:rPr>
        <w:t xml:space="preserve">)COOH применяются тривиальные названия: глицин, </w:t>
      </w:r>
      <w:proofErr w:type="spellStart"/>
      <w:r w:rsidRPr="00690CBC">
        <w:rPr>
          <w:rFonts w:ascii="Times New Roman" w:eastAsia="Times New Roman" w:hAnsi="Times New Roman" w:cs="Times New Roman"/>
          <w:lang w:eastAsia="ru-RU"/>
        </w:rPr>
        <w:t>аланин</w:t>
      </w:r>
      <w:proofErr w:type="spellEnd"/>
      <w:r w:rsidRPr="00690CBC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690CBC">
        <w:rPr>
          <w:rFonts w:ascii="Times New Roman" w:eastAsia="Times New Roman" w:hAnsi="Times New Roman" w:cs="Times New Roman"/>
          <w:lang w:eastAsia="ru-RU"/>
        </w:rPr>
        <w:t>серин</w:t>
      </w:r>
      <w:proofErr w:type="spellEnd"/>
      <w:r w:rsidRPr="00690CBC">
        <w:rPr>
          <w:rFonts w:ascii="Times New Roman" w:eastAsia="Times New Roman" w:hAnsi="Times New Roman" w:cs="Times New Roman"/>
          <w:lang w:eastAsia="ru-RU"/>
        </w:rPr>
        <w:t xml:space="preserve"> и т. д.</w:t>
      </w:r>
    </w:p>
    <w:p w:rsidR="00690CBC" w:rsidRPr="00690CBC" w:rsidRDefault="00690CBC" w:rsidP="00690CBC">
      <w:pPr>
        <w:numPr>
          <w:ilvl w:val="0"/>
          <w:numId w:val="2"/>
        </w:numPr>
        <w:shd w:val="clear" w:color="auto" w:fill="FFFFFF"/>
        <w:spacing w:before="120" w:after="0" w:line="459" w:lineRule="atLeast"/>
        <w:ind w:left="360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b/>
          <w:bCs/>
          <w:lang w:eastAsia="ru-RU"/>
        </w:rPr>
        <w:t>По систематической номенклатуре</w:t>
      </w:r>
      <w:r w:rsidRPr="00690CBC">
        <w:rPr>
          <w:rFonts w:ascii="Times New Roman" w:eastAsia="Times New Roman" w:hAnsi="Times New Roman" w:cs="Times New Roman"/>
          <w:lang w:eastAsia="ru-RU"/>
        </w:rPr>
        <w:t> названия аминокислот образуются из названий соответствующих кислот прибавлением приставки </w:t>
      </w:r>
      <w:proofErr w:type="spellStart"/>
      <w:r w:rsidRPr="00690CBC">
        <w:rPr>
          <w:rFonts w:ascii="Times New Roman" w:eastAsia="Times New Roman" w:hAnsi="Times New Roman" w:cs="Times New Roman"/>
          <w:b/>
          <w:bCs/>
          <w:lang w:eastAsia="ru-RU"/>
        </w:rPr>
        <w:t>амин</w:t>
      </w:r>
      <w:proofErr w:type="gramStart"/>
      <w:r w:rsidRPr="00690CBC">
        <w:rPr>
          <w:rFonts w:ascii="Times New Roman" w:eastAsia="Times New Roman" w:hAnsi="Times New Roman" w:cs="Times New Roman"/>
          <w:b/>
          <w:bCs/>
          <w:lang w:eastAsia="ru-RU"/>
        </w:rPr>
        <w:t>о</w:t>
      </w:r>
      <w:proofErr w:type="spellEnd"/>
      <w:r w:rsidRPr="00690CBC">
        <w:rPr>
          <w:rFonts w:ascii="Times New Roman" w:eastAsia="Times New Roman" w:hAnsi="Times New Roman" w:cs="Times New Roman"/>
          <w:b/>
          <w:bCs/>
          <w:lang w:eastAsia="ru-RU"/>
        </w:rPr>
        <w:t>-</w:t>
      </w:r>
      <w:proofErr w:type="gramEnd"/>
      <w:r w:rsidRPr="00690CBC">
        <w:rPr>
          <w:rFonts w:ascii="Times New Roman" w:eastAsia="Times New Roman" w:hAnsi="Times New Roman" w:cs="Times New Roman"/>
          <w:lang w:eastAsia="ru-RU"/>
        </w:rPr>
        <w:t> и указанием места расположения аминогруппы по отношению к карбоксильной группе:</w:t>
      </w:r>
    </w:p>
    <w:tbl>
      <w:tblPr>
        <w:tblW w:w="1134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5670"/>
      </w:tblGrid>
      <w:tr w:rsidR="00690CBC" w:rsidRPr="00690CBC" w:rsidTr="00690CBC">
        <w:tc>
          <w:tcPr>
            <w:tcW w:w="567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690CBC" w:rsidRPr="00690CBC" w:rsidRDefault="00690CBC" w:rsidP="00690CBC">
            <w:pPr>
              <w:spacing w:after="0" w:line="29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CBC">
              <w:rPr>
                <w:rFonts w:ascii="Times New Roman" w:eastAsia="Times New Roman" w:hAnsi="Times New Roman" w:cs="Times New Roman"/>
                <w:lang w:eastAsia="ru-RU"/>
              </w:rPr>
              <w:t xml:space="preserve">2 – </w:t>
            </w:r>
            <w:proofErr w:type="spellStart"/>
            <w:r w:rsidRPr="00690CBC">
              <w:rPr>
                <w:rFonts w:ascii="Times New Roman" w:eastAsia="Times New Roman" w:hAnsi="Times New Roman" w:cs="Times New Roman"/>
                <w:lang w:eastAsia="ru-RU"/>
              </w:rPr>
              <w:t>Аминобутановая</w:t>
            </w:r>
            <w:proofErr w:type="spellEnd"/>
            <w:r w:rsidRPr="00690CBC">
              <w:rPr>
                <w:rFonts w:ascii="Times New Roman" w:eastAsia="Times New Roman" w:hAnsi="Times New Roman" w:cs="Times New Roman"/>
                <w:lang w:eastAsia="ru-RU"/>
              </w:rPr>
              <w:t xml:space="preserve"> кислота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690CBC" w:rsidRPr="00690CBC" w:rsidRDefault="00690CBC" w:rsidP="00690CBC">
            <w:pPr>
              <w:spacing w:after="0" w:line="29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CBC">
              <w:rPr>
                <w:rFonts w:ascii="Times New Roman" w:eastAsia="Times New Roman" w:hAnsi="Times New Roman" w:cs="Times New Roman"/>
                <w:lang w:eastAsia="ru-RU"/>
              </w:rPr>
              <w:t>3-Аминобутановая кислота</w:t>
            </w:r>
          </w:p>
        </w:tc>
      </w:tr>
      <w:tr w:rsidR="00690CBC" w:rsidRPr="00690CBC" w:rsidTr="00690CBC">
        <w:tc>
          <w:tcPr>
            <w:tcW w:w="567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FFFFF"/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690CBC" w:rsidRPr="00690CBC" w:rsidRDefault="00690CBC" w:rsidP="00690CBC">
            <w:pPr>
              <w:spacing w:after="0" w:line="292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CBC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0A8251C8" wp14:editId="448820ED">
                  <wp:extent cx="2000250" cy="590550"/>
                  <wp:effectExtent l="0" t="0" r="0" b="0"/>
                  <wp:docPr id="4" name="Рисунок 4" descr="https://i2.wp.com/chemege.ru/wp-content/uploads/2020/02/2-%D0%B0%D0%BC%D0%B8%D0%BD%D0%BE%D0%B1%D1%83%D1%82%D0%B0%D0%BD%D0%BE%D0%B2%D0%B0%D1%8F-%D0%BA%D0%B8%D1%81%D0%BB%D0%BE%D1%82%D0%B0.jpg?resize=210%2C62&amp;ssl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s://i2.wp.com/chemege.ru/wp-content/uploads/2020/02/2-%D0%B0%D0%BC%D0%B8%D0%BD%D0%BE%D0%B1%D1%83%D1%82%D0%B0%D0%BD%D0%BE%D0%B2%D0%B0%D1%8F-%D0%BA%D0%B8%D1%81%D0%BB%D0%BE%D1%82%D0%B0.jpg?resize=210%2C62&amp;ssl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FFFFF"/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690CBC" w:rsidRPr="00690CBC" w:rsidRDefault="00690CBC" w:rsidP="00690CBC">
            <w:pPr>
              <w:spacing w:after="0" w:line="292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CBC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3563F193" wp14:editId="56376732">
                  <wp:extent cx="2009775" cy="600075"/>
                  <wp:effectExtent l="0" t="0" r="9525" b="9525"/>
                  <wp:docPr id="5" name="Рисунок 5" descr="https://i2.wp.com/chemege.ru/wp-content/uploads/2020/02/3-%D0%B0%D0%BC%D0%B8%D0%BD%D0%BE%D0%B1%D1%83%D1%82%D0%B0%D0%BD%D0%BE%D0%B2%D0%B0%D1%8F-%D0%BA%D0%B8%D1%81%D0%BB%D0%BE%D1%82%D0%B0.jpg?resize=211%2C63&amp;ssl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s://i2.wp.com/chemege.ru/wp-content/uploads/2020/02/3-%D0%B0%D0%BC%D0%B8%D0%BD%D0%BE%D0%B1%D1%83%D1%82%D0%B0%D0%BD%D0%BE%D0%B2%D0%B0%D1%8F-%D0%BA%D0%B8%D1%81%D0%BB%D0%BE%D1%82%D0%B0.jpg?resize=211%2C63&amp;ssl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90CBC" w:rsidRPr="00690CBC" w:rsidRDefault="00690CBC" w:rsidP="00690CBC">
      <w:pPr>
        <w:numPr>
          <w:ilvl w:val="0"/>
          <w:numId w:val="3"/>
        </w:numPr>
        <w:shd w:val="clear" w:color="auto" w:fill="FFFFFF"/>
        <w:spacing w:before="120" w:after="0" w:line="459" w:lineRule="atLeast"/>
        <w:ind w:left="360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lang w:eastAsia="ru-RU"/>
        </w:rPr>
        <w:t>Часто используется также другой способ построения названий аминокислот, согласно которому к тривиальному названию карбоновой кислоты добавляется приставка </w:t>
      </w:r>
      <w:proofErr w:type="spellStart"/>
      <w:r w:rsidRPr="00690CBC">
        <w:rPr>
          <w:rFonts w:ascii="Times New Roman" w:eastAsia="Times New Roman" w:hAnsi="Times New Roman" w:cs="Times New Roman"/>
          <w:b/>
          <w:bCs/>
          <w:lang w:eastAsia="ru-RU"/>
        </w:rPr>
        <w:t>амин</w:t>
      </w:r>
      <w:proofErr w:type="gramStart"/>
      <w:r w:rsidRPr="00690CBC">
        <w:rPr>
          <w:rFonts w:ascii="Times New Roman" w:eastAsia="Times New Roman" w:hAnsi="Times New Roman" w:cs="Times New Roman"/>
          <w:b/>
          <w:bCs/>
          <w:lang w:eastAsia="ru-RU"/>
        </w:rPr>
        <w:t>о</w:t>
      </w:r>
      <w:proofErr w:type="spellEnd"/>
      <w:r w:rsidRPr="00690CBC">
        <w:rPr>
          <w:rFonts w:ascii="Times New Roman" w:eastAsia="Times New Roman" w:hAnsi="Times New Roman" w:cs="Times New Roman"/>
          <w:b/>
          <w:bCs/>
          <w:lang w:eastAsia="ru-RU"/>
        </w:rPr>
        <w:t>-</w:t>
      </w:r>
      <w:proofErr w:type="gramEnd"/>
      <w:r w:rsidRPr="00690CBC">
        <w:rPr>
          <w:rFonts w:ascii="Times New Roman" w:eastAsia="Times New Roman" w:hAnsi="Times New Roman" w:cs="Times New Roman"/>
          <w:lang w:eastAsia="ru-RU"/>
        </w:rPr>
        <w:t> с указанием положения аминогруппы буквой греческого алфавита.</w:t>
      </w:r>
    </w:p>
    <w:p w:rsidR="00690CBC" w:rsidRPr="00690CBC" w:rsidRDefault="00690CBC" w:rsidP="00690CBC">
      <w:pPr>
        <w:shd w:val="clear" w:color="auto" w:fill="FFFFFF"/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lang w:eastAsia="ru-RU"/>
        </w:rPr>
        <w:t> </w:t>
      </w:r>
    </w:p>
    <w:tbl>
      <w:tblPr>
        <w:tblW w:w="1134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5670"/>
      </w:tblGrid>
      <w:tr w:rsidR="00690CBC" w:rsidRPr="00690CBC" w:rsidTr="00690CBC">
        <w:tc>
          <w:tcPr>
            <w:tcW w:w="567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690CBC" w:rsidRPr="00690CBC" w:rsidRDefault="00690CBC" w:rsidP="00690CBC">
            <w:pPr>
              <w:spacing w:after="0" w:line="29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CBC">
              <w:rPr>
                <w:rFonts w:ascii="Times New Roman" w:eastAsia="Times New Roman" w:hAnsi="Times New Roman" w:cs="Times New Roman"/>
                <w:lang w:eastAsia="ru-RU"/>
              </w:rPr>
              <w:t>α-Аминомасляная кислота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690CBC" w:rsidRPr="00690CBC" w:rsidRDefault="00690CBC" w:rsidP="00690CBC">
            <w:pPr>
              <w:spacing w:after="0" w:line="29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CBC">
              <w:rPr>
                <w:rFonts w:ascii="Times New Roman" w:eastAsia="Times New Roman" w:hAnsi="Times New Roman" w:cs="Times New Roman"/>
                <w:lang w:eastAsia="ru-RU"/>
              </w:rPr>
              <w:t>β-Аминомасляная кислота</w:t>
            </w:r>
          </w:p>
        </w:tc>
      </w:tr>
      <w:tr w:rsidR="00690CBC" w:rsidRPr="00690CBC" w:rsidTr="00690CBC">
        <w:tc>
          <w:tcPr>
            <w:tcW w:w="567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FFFFF"/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690CBC" w:rsidRPr="00690CBC" w:rsidRDefault="00690CBC" w:rsidP="00690CBC">
            <w:pPr>
              <w:spacing w:after="0" w:line="292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CBC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267EDE5B" wp14:editId="6C24FFD4">
                  <wp:extent cx="2009775" cy="571500"/>
                  <wp:effectExtent l="0" t="0" r="9525" b="0"/>
                  <wp:docPr id="6" name="Рисунок 6" descr="https://i0.wp.com/chemege.ru/wp-content/uploads/2020/02/%D0%B0%D0%BB%D1%8C%D1%84%D0%B0-%D0%B0%D0%BC%D0%B8%D0%BD%D0%BE%D0%BC%D0%B0%D1%81%D0%BB%D1%8F%D0%BD%D0%B0%D1%8F-%D0%BA%D0%B8%D1%81%D0%BB%D0%BE%D1%82%D0%B0.jpg?resize=211%2C60&amp;ssl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i0.wp.com/chemege.ru/wp-content/uploads/2020/02/%D0%B0%D0%BB%D1%8C%D1%84%D0%B0-%D0%B0%D0%BC%D0%B8%D0%BD%D0%BE%D0%BC%D0%B0%D1%81%D0%BB%D1%8F%D0%BD%D0%B0%D1%8F-%D0%BA%D0%B8%D1%81%D0%BB%D0%BE%D1%82%D0%B0.jpg?resize=211%2C60&amp;ssl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FFFFF"/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690CBC" w:rsidRPr="00690CBC" w:rsidRDefault="00690CBC" w:rsidP="00690CBC">
            <w:pPr>
              <w:spacing w:after="0" w:line="292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CBC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62775FC0" wp14:editId="18A12CC8">
                  <wp:extent cx="2028825" cy="628650"/>
                  <wp:effectExtent l="0" t="0" r="9525" b="0"/>
                  <wp:docPr id="7" name="Рисунок 7" descr="https://i1.wp.com/chemege.ru/wp-content/uploads/2020/02/%D0%B1%D0%B5%D1%82%D0%B0-%D0%B0%D0%BC%D0%B8%D0%BD%D0%BE%D0%BC%D0%B0%D1%81%D0%BB%D1%8F%D0%BD%D0%B0%D1%8F-%D0%BA%D0%B8%D1%81%D0%BB%D0%BE%D1%82%D0%B0.jpg?resize=213%2C66&amp;ssl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s://i1.wp.com/chemege.ru/wp-content/uploads/2020/02/%D0%B1%D0%B5%D1%82%D0%B0-%D0%B0%D0%BC%D0%B8%D0%BD%D0%BE%D0%BC%D0%B0%D1%81%D0%BB%D1%8F%D0%BD%D0%B0%D1%8F-%D0%BA%D0%B8%D1%81%D0%BB%D0%BE%D1%82%D0%B0.jpg?resize=213%2C66&amp;ssl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82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90CBC" w:rsidRPr="00690CBC" w:rsidRDefault="00690CBC" w:rsidP="00690CBC">
      <w:pPr>
        <w:shd w:val="clear" w:color="auto" w:fill="FFFFFF"/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lang w:eastAsia="ru-RU"/>
        </w:rPr>
        <w:t> </w:t>
      </w:r>
    </w:p>
    <w:p w:rsidR="00690CBC" w:rsidRPr="00690CBC" w:rsidRDefault="00690CBC" w:rsidP="00690CBC">
      <w:pPr>
        <w:shd w:val="clear" w:color="auto" w:fill="FFFFFF"/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lang w:eastAsia="ru-RU"/>
        </w:rPr>
        <w:t> </w:t>
      </w:r>
    </w:p>
    <w:p w:rsidR="00690CBC" w:rsidRPr="00690CBC" w:rsidRDefault="00690CBC" w:rsidP="00690CBC">
      <w:pPr>
        <w:shd w:val="clear" w:color="auto" w:fill="FFFFFF"/>
        <w:spacing w:before="750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690CB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Физические свойства аминокислот</w:t>
      </w:r>
    </w:p>
    <w:p w:rsidR="00690CBC" w:rsidRPr="00690CBC" w:rsidRDefault="00690CBC" w:rsidP="00690CBC">
      <w:pPr>
        <w:shd w:val="clear" w:color="auto" w:fill="FFFFFF"/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lang w:eastAsia="ru-RU"/>
        </w:rPr>
        <w:t> </w:t>
      </w:r>
    </w:p>
    <w:p w:rsidR="00690CBC" w:rsidRPr="00690CBC" w:rsidRDefault="00690CBC" w:rsidP="00690CBC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lang w:eastAsia="ru-RU"/>
        </w:rPr>
        <w:lastRenderedPageBreak/>
        <w:t>Аминокислоты – твердые кристаллические вещества с высокой температурой плавления. Хорошо растворимы в воде, водные растворы хорошо проводят электрический ток.</w:t>
      </w:r>
    </w:p>
    <w:p w:rsidR="00690CBC" w:rsidRPr="00690CBC" w:rsidRDefault="00690CBC" w:rsidP="00690CBC">
      <w:pPr>
        <w:shd w:val="clear" w:color="auto" w:fill="FFFFFF"/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lang w:eastAsia="ru-RU"/>
        </w:rPr>
        <w:t> </w:t>
      </w:r>
    </w:p>
    <w:p w:rsidR="00690CBC" w:rsidRPr="00690CBC" w:rsidRDefault="00690CBC" w:rsidP="00690CBC">
      <w:pPr>
        <w:shd w:val="clear" w:color="auto" w:fill="FFFFFF"/>
        <w:spacing w:before="750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690CB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Получение аминокислот</w:t>
      </w:r>
    </w:p>
    <w:p w:rsidR="00690CBC" w:rsidRPr="00690CBC" w:rsidRDefault="00690CBC" w:rsidP="00690CBC">
      <w:pPr>
        <w:numPr>
          <w:ilvl w:val="0"/>
          <w:numId w:val="4"/>
        </w:numPr>
        <w:shd w:val="clear" w:color="auto" w:fill="FFFFFF"/>
        <w:spacing w:before="120" w:after="0" w:line="459" w:lineRule="atLeast"/>
        <w:ind w:left="360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b/>
          <w:bCs/>
          <w:lang w:eastAsia="ru-RU"/>
        </w:rPr>
        <w:t xml:space="preserve">Замещение галогена на аминогруппу в соответствующих </w:t>
      </w:r>
      <w:proofErr w:type="spellStart"/>
      <w:r w:rsidRPr="00690CBC">
        <w:rPr>
          <w:rFonts w:ascii="Times New Roman" w:eastAsia="Times New Roman" w:hAnsi="Times New Roman" w:cs="Times New Roman"/>
          <w:b/>
          <w:bCs/>
          <w:lang w:eastAsia="ru-RU"/>
        </w:rPr>
        <w:t>галогензамещенных</w:t>
      </w:r>
      <w:proofErr w:type="spellEnd"/>
      <w:r w:rsidRPr="00690CBC">
        <w:rPr>
          <w:rFonts w:ascii="Times New Roman" w:eastAsia="Times New Roman" w:hAnsi="Times New Roman" w:cs="Times New Roman"/>
          <w:b/>
          <w:bCs/>
          <w:lang w:eastAsia="ru-RU"/>
        </w:rPr>
        <w:t xml:space="preserve"> кислотах:</w:t>
      </w:r>
    </w:p>
    <w:p w:rsidR="00690CBC" w:rsidRPr="00690CBC" w:rsidRDefault="00690CBC" w:rsidP="00690CBC">
      <w:pPr>
        <w:shd w:val="clear" w:color="auto" w:fill="FFFFFF"/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7A3FBAF0" wp14:editId="79F3718F">
            <wp:extent cx="4514850" cy="685800"/>
            <wp:effectExtent l="0" t="0" r="0" b="0"/>
            <wp:docPr id="8" name="Рисунок 8" descr="https://i2.wp.com/chemege.ru/wp-content/uploads/2020/02/%D0%BF%D0%BE%D0%BB%D1%83%D1%87%D0%B5%D0%BD%D0%B8%D0%B5-%D0%B0%D0%BC%D0%B8%D0%BD%D0%BE%D0%BA%D0%B8%D1%81%D0%BB%D0%BE%D1%82.jpg?resize=474%2C72&amp;ssl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i2.wp.com/chemege.ru/wp-content/uploads/2020/02/%D0%BF%D0%BE%D0%BB%D1%83%D1%87%D0%B5%D0%BD%D0%B8%D0%B5-%D0%B0%D0%BC%D0%B8%D0%BD%D0%BE%D0%BA%D0%B8%D1%81%D0%BB%D0%BE%D1%82.jpg?resize=474%2C72&amp;ssl=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CBC" w:rsidRPr="00690CBC" w:rsidRDefault="00690CBC" w:rsidP="00690CBC">
      <w:pPr>
        <w:shd w:val="clear" w:color="auto" w:fill="FFFFFF"/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</w:p>
    <w:p w:rsidR="00690CBC" w:rsidRPr="00690CBC" w:rsidRDefault="00690CBC" w:rsidP="00690CBC">
      <w:pPr>
        <w:numPr>
          <w:ilvl w:val="0"/>
          <w:numId w:val="5"/>
        </w:numPr>
        <w:shd w:val="clear" w:color="auto" w:fill="FFFFFF"/>
        <w:spacing w:before="120" w:after="0" w:line="459" w:lineRule="atLeast"/>
        <w:ind w:left="360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b/>
          <w:bCs/>
          <w:lang w:eastAsia="ru-RU"/>
        </w:rPr>
        <w:t xml:space="preserve">Восстановление </w:t>
      </w:r>
      <w:proofErr w:type="spellStart"/>
      <w:r w:rsidRPr="00690CBC">
        <w:rPr>
          <w:rFonts w:ascii="Times New Roman" w:eastAsia="Times New Roman" w:hAnsi="Times New Roman" w:cs="Times New Roman"/>
          <w:b/>
          <w:bCs/>
          <w:lang w:eastAsia="ru-RU"/>
        </w:rPr>
        <w:t>нитрозамещенных</w:t>
      </w:r>
      <w:proofErr w:type="spellEnd"/>
      <w:r w:rsidRPr="00690CBC">
        <w:rPr>
          <w:rFonts w:ascii="Times New Roman" w:eastAsia="Times New Roman" w:hAnsi="Times New Roman" w:cs="Times New Roman"/>
          <w:b/>
          <w:bCs/>
          <w:lang w:eastAsia="ru-RU"/>
        </w:rPr>
        <w:t xml:space="preserve"> карбоновых кислот (применяется для получения ароматических аминокислот):</w:t>
      </w:r>
    </w:p>
    <w:p w:rsidR="00690CBC" w:rsidRPr="00690CBC" w:rsidRDefault="00690CBC" w:rsidP="00690CBC">
      <w:pPr>
        <w:shd w:val="clear" w:color="auto" w:fill="FFFFFF"/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0B587C34" wp14:editId="5CA1971A">
            <wp:extent cx="4019550" cy="1019175"/>
            <wp:effectExtent l="0" t="0" r="0" b="9525"/>
            <wp:docPr id="9" name="Рисунок 9" descr="https://i1.wp.com/chemege.ru/wp-content/uploads/2020/02/%D0%BF%D0%BE%D0%BB%D1%83%D1%87%D0%B5%D0%BD%D0%B8%D0%B5-%D0%B0%D0%BC%D0%B8%D0%BD%D0%BE%D0%BA%D0%B8%D1%81%D0%BB%D0%BE%D1%82%D1%8B.jpg?resize=422%2C107&amp;ssl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i1.wp.com/chemege.ru/wp-content/uploads/2020/02/%D0%BF%D0%BE%D0%BB%D1%83%D1%87%D0%B5%D0%BD%D0%B8%D0%B5-%D0%B0%D0%BC%D0%B8%D0%BD%D0%BE%D0%BA%D0%B8%D1%81%D0%BB%D0%BE%D1%82%D1%8B.jpg?resize=422%2C107&amp;ssl=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CBC" w:rsidRPr="00690CBC" w:rsidRDefault="00690CBC" w:rsidP="00690CBC">
      <w:pPr>
        <w:shd w:val="clear" w:color="auto" w:fill="FFFFFF"/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</w:p>
    <w:p w:rsidR="00690CBC" w:rsidRPr="00690CBC" w:rsidRDefault="00690CBC" w:rsidP="00690CBC">
      <w:pPr>
        <w:shd w:val="clear" w:color="auto" w:fill="FFFFFF"/>
        <w:spacing w:before="750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690CB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Химические свойства аминокислот</w:t>
      </w:r>
    </w:p>
    <w:tbl>
      <w:tblPr>
        <w:tblW w:w="1134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0"/>
      </w:tblGrid>
      <w:tr w:rsidR="00690CBC" w:rsidRPr="00690CBC" w:rsidTr="00690CBC">
        <w:tc>
          <w:tcPr>
            <w:tcW w:w="11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690CBC" w:rsidRPr="00690CBC" w:rsidRDefault="00690CBC" w:rsidP="00690CBC">
            <w:pPr>
              <w:spacing w:after="0" w:line="292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CBC">
              <w:rPr>
                <w:rFonts w:ascii="Times New Roman" w:eastAsia="Times New Roman" w:hAnsi="Times New Roman" w:cs="Times New Roman"/>
                <w:b/>
                <w:bCs/>
                <w:i/>
                <w:iCs/>
                <w:bdr w:val="none" w:sz="0" w:space="0" w:color="auto" w:frame="1"/>
                <w:lang w:eastAsia="ru-RU"/>
              </w:rPr>
              <w:t>При растворении аминокислот в воде карбоксильная группа отщепляет ион водорода, который может присоединиться к аминогруппе. При этом образуется внутренняя соль, молекула которой представляет собой биполярный ион:</w:t>
            </w:r>
          </w:p>
        </w:tc>
      </w:tr>
    </w:tbl>
    <w:p w:rsidR="00690CBC" w:rsidRPr="00690CBC" w:rsidRDefault="00690CBC" w:rsidP="00690CBC">
      <w:pPr>
        <w:shd w:val="clear" w:color="auto" w:fill="FFFFFF"/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lang w:eastAsia="ru-RU"/>
        </w:rPr>
        <w:t> </w:t>
      </w:r>
    </w:p>
    <w:p w:rsidR="00690CBC" w:rsidRPr="00690CBC" w:rsidRDefault="00690CBC" w:rsidP="00690CBC">
      <w:pPr>
        <w:shd w:val="clear" w:color="auto" w:fill="FFFFFF"/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3E2EB3D6" wp14:editId="20B5E818">
            <wp:extent cx="3429000" cy="247650"/>
            <wp:effectExtent l="0" t="0" r="0" b="0"/>
            <wp:docPr id="10" name="Рисунок 10" descr="https://i0.wp.com/chemege.ru/wp-content/uploads/2020/02/%D0%B3%D0%BB%D0%B8%D1%86%D0%B8%D0%BD-%D0%B2-%D0%B2%D0%BE%D0%B4%D0%B5.jpg?resize=360%2C26&amp;ssl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s://i0.wp.com/chemege.ru/wp-content/uploads/2020/02/%D0%B3%D0%BB%D0%B8%D1%86%D0%B8%D0%BD-%D0%B2-%D0%B2%D0%BE%D0%B4%D0%B5.jpg?resize=360%2C26&amp;ssl=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CBC" w:rsidRPr="00690CBC" w:rsidRDefault="00690CBC" w:rsidP="00690CBC">
      <w:pPr>
        <w:shd w:val="clear" w:color="auto" w:fill="FFFFFF"/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lang w:eastAsia="ru-RU"/>
        </w:rPr>
        <w:t> </w:t>
      </w:r>
    </w:p>
    <w:p w:rsidR="00690CBC" w:rsidRPr="00690CBC" w:rsidRDefault="00690CBC" w:rsidP="00690CBC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b/>
          <w:bCs/>
          <w:lang w:eastAsia="ru-RU"/>
        </w:rPr>
        <w:t>1. Кислотно-основные свойства аминокислот</w:t>
      </w:r>
    </w:p>
    <w:p w:rsidR="00690CBC" w:rsidRPr="00690CBC" w:rsidRDefault="00690CBC" w:rsidP="00690CBC">
      <w:pPr>
        <w:shd w:val="clear" w:color="auto" w:fill="FFFFFF"/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lang w:eastAsia="ru-RU"/>
        </w:rPr>
        <w:t> </w:t>
      </w:r>
    </w:p>
    <w:tbl>
      <w:tblPr>
        <w:tblW w:w="1134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0"/>
      </w:tblGrid>
      <w:tr w:rsidR="00690CBC" w:rsidRPr="00690CBC" w:rsidTr="00690CBC">
        <w:tc>
          <w:tcPr>
            <w:tcW w:w="11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690CBC" w:rsidRPr="00690CBC" w:rsidRDefault="00690CBC" w:rsidP="00690CBC">
            <w:pPr>
              <w:spacing w:after="0" w:line="292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CBC">
              <w:rPr>
                <w:rFonts w:ascii="Times New Roman" w:eastAsia="Times New Roman" w:hAnsi="Times New Roman" w:cs="Times New Roman"/>
                <w:b/>
                <w:bCs/>
                <w:i/>
                <w:iCs/>
                <w:bdr w:val="none" w:sz="0" w:space="0" w:color="auto" w:frame="1"/>
                <w:lang w:eastAsia="ru-RU"/>
              </w:rPr>
              <w:lastRenderedPageBreak/>
              <w:t> Аминокислоты — это амфотерные соединения.</w:t>
            </w:r>
          </w:p>
        </w:tc>
      </w:tr>
    </w:tbl>
    <w:p w:rsidR="00690CBC" w:rsidRPr="00690CBC" w:rsidRDefault="00690CBC" w:rsidP="00690CBC">
      <w:pPr>
        <w:shd w:val="clear" w:color="auto" w:fill="FFFFFF"/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</w:p>
    <w:p w:rsidR="00690CBC" w:rsidRPr="00690CBC" w:rsidRDefault="00690CBC" w:rsidP="00690CBC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lang w:eastAsia="ru-RU"/>
        </w:rPr>
        <w:t>Они содержат в составе молекулы две функциональные группы противоположного характера: аминогруппу с основными свойствами и карбоксильную группу с кислотными свойствами.</w:t>
      </w:r>
    </w:p>
    <w:p w:rsidR="00690CBC" w:rsidRPr="00690CBC" w:rsidRDefault="00690CBC" w:rsidP="00690CBC">
      <w:pPr>
        <w:shd w:val="clear" w:color="auto" w:fill="FFFFFF"/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</w:p>
    <w:tbl>
      <w:tblPr>
        <w:tblW w:w="1134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0"/>
      </w:tblGrid>
      <w:tr w:rsidR="00690CBC" w:rsidRPr="00690CBC" w:rsidTr="00690CBC">
        <w:tc>
          <w:tcPr>
            <w:tcW w:w="11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690CBC" w:rsidRPr="00690CBC" w:rsidRDefault="00690CBC" w:rsidP="00690CBC">
            <w:pPr>
              <w:spacing w:after="0" w:line="292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CBC">
              <w:rPr>
                <w:rFonts w:ascii="Times New Roman" w:eastAsia="Times New Roman" w:hAnsi="Times New Roman" w:cs="Times New Roman"/>
                <w:b/>
                <w:bCs/>
                <w:i/>
                <w:iCs/>
                <w:bdr w:val="none" w:sz="0" w:space="0" w:color="auto" w:frame="1"/>
                <w:lang w:eastAsia="ru-RU"/>
              </w:rPr>
              <w:t>Водные растворы аминокислот имеют нейтральную, щелочную или кислую среду в зависимости от количества функциональных групп.</w:t>
            </w:r>
          </w:p>
        </w:tc>
      </w:tr>
    </w:tbl>
    <w:p w:rsidR="00690CBC" w:rsidRPr="00690CBC" w:rsidRDefault="00690CBC" w:rsidP="00690CBC">
      <w:pPr>
        <w:shd w:val="clear" w:color="auto" w:fill="FFFFFF"/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</w:p>
    <w:p w:rsidR="00690CBC" w:rsidRPr="00690CBC" w:rsidRDefault="00690CBC" w:rsidP="00690CBC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lang w:eastAsia="ru-RU"/>
        </w:rPr>
        <w:t>Так, </w:t>
      </w:r>
      <w:proofErr w:type="spellStart"/>
      <w:r w:rsidRPr="00690CBC">
        <w:rPr>
          <w:rFonts w:ascii="Times New Roman" w:eastAsia="Times New Roman" w:hAnsi="Times New Roman" w:cs="Times New Roman"/>
          <w:b/>
          <w:bCs/>
          <w:lang w:eastAsia="ru-RU"/>
        </w:rPr>
        <w:t>глутаминовая</w:t>
      </w:r>
      <w:proofErr w:type="spellEnd"/>
      <w:r w:rsidRPr="00690CBC">
        <w:rPr>
          <w:rFonts w:ascii="Times New Roman" w:eastAsia="Times New Roman" w:hAnsi="Times New Roman" w:cs="Times New Roman"/>
          <w:b/>
          <w:bCs/>
          <w:lang w:eastAsia="ru-RU"/>
        </w:rPr>
        <w:t xml:space="preserve"> кислота</w:t>
      </w:r>
      <w:r w:rsidRPr="00690CBC">
        <w:rPr>
          <w:rFonts w:ascii="Times New Roman" w:eastAsia="Times New Roman" w:hAnsi="Times New Roman" w:cs="Times New Roman"/>
          <w:lang w:eastAsia="ru-RU"/>
        </w:rPr>
        <w:t xml:space="preserve"> образует кислый раствор (две группы </w:t>
      </w:r>
      <w:proofErr w:type="gramStart"/>
      <w:r w:rsidRPr="00690CBC">
        <w:rPr>
          <w:rFonts w:ascii="Times New Roman" w:eastAsia="Times New Roman" w:hAnsi="Times New Roman" w:cs="Times New Roman"/>
          <w:lang w:eastAsia="ru-RU"/>
        </w:rPr>
        <w:t>-С</w:t>
      </w:r>
      <w:proofErr w:type="gramEnd"/>
      <w:r w:rsidRPr="00690CBC">
        <w:rPr>
          <w:rFonts w:ascii="Times New Roman" w:eastAsia="Times New Roman" w:hAnsi="Times New Roman" w:cs="Times New Roman"/>
          <w:lang w:eastAsia="ru-RU"/>
        </w:rPr>
        <w:t>ООН, одна -NH</w:t>
      </w:r>
      <w:r w:rsidRPr="00690CB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690CBC">
        <w:rPr>
          <w:rFonts w:ascii="Times New Roman" w:eastAsia="Times New Roman" w:hAnsi="Times New Roman" w:cs="Times New Roman"/>
          <w:lang w:eastAsia="ru-RU"/>
        </w:rPr>
        <w:t>), </w:t>
      </w:r>
      <w:r w:rsidRPr="00690CBC">
        <w:rPr>
          <w:rFonts w:ascii="Times New Roman" w:eastAsia="Times New Roman" w:hAnsi="Times New Roman" w:cs="Times New Roman"/>
          <w:b/>
          <w:bCs/>
          <w:lang w:eastAsia="ru-RU"/>
        </w:rPr>
        <w:t>лизин </w:t>
      </w:r>
      <w:r w:rsidRPr="00690CBC">
        <w:rPr>
          <w:rFonts w:ascii="Times New Roman" w:eastAsia="Times New Roman" w:hAnsi="Times New Roman" w:cs="Times New Roman"/>
          <w:lang w:eastAsia="ru-RU"/>
        </w:rPr>
        <w:t>— щелочной (одна группа -СООН, две -NH</w:t>
      </w:r>
      <w:r w:rsidRPr="00690CB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690CBC">
        <w:rPr>
          <w:rFonts w:ascii="Times New Roman" w:eastAsia="Times New Roman" w:hAnsi="Times New Roman" w:cs="Times New Roman"/>
          <w:lang w:eastAsia="ru-RU"/>
        </w:rPr>
        <w:t>).</w:t>
      </w:r>
    </w:p>
    <w:p w:rsidR="00690CBC" w:rsidRPr="00690CBC" w:rsidRDefault="00690CBC" w:rsidP="00690CBC">
      <w:pPr>
        <w:shd w:val="clear" w:color="auto" w:fill="FFFFFF"/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lang w:eastAsia="ru-RU"/>
        </w:rPr>
        <w:t> </w:t>
      </w:r>
    </w:p>
    <w:p w:rsidR="00690CBC" w:rsidRPr="00690CBC" w:rsidRDefault="00690CBC" w:rsidP="00690CBC">
      <w:pPr>
        <w:shd w:val="clear" w:color="auto" w:fill="FFFFFF"/>
        <w:spacing w:before="750" w:after="0" w:line="240" w:lineRule="auto"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  <w:r w:rsidRPr="00690CBC">
        <w:rPr>
          <w:rFonts w:ascii="Times New Roman" w:eastAsia="Times New Roman" w:hAnsi="Times New Roman" w:cs="Times New Roman"/>
          <w:b/>
          <w:bCs/>
          <w:lang w:eastAsia="ru-RU"/>
        </w:rPr>
        <w:t>1.1. Взаимодействие с металлами и щелочами</w:t>
      </w:r>
    </w:p>
    <w:p w:rsidR="00690CBC" w:rsidRPr="00690CBC" w:rsidRDefault="00690CBC" w:rsidP="00690CBC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lang w:eastAsia="ru-RU"/>
        </w:rPr>
        <w:t>Как кислоты (по карбоксильной группе), аминокислоты могут реагировать с металлами, щелочами, образуя соли:</w:t>
      </w:r>
    </w:p>
    <w:p w:rsidR="00690CBC" w:rsidRPr="00690CBC" w:rsidRDefault="00690CBC" w:rsidP="00690CBC">
      <w:pPr>
        <w:shd w:val="clear" w:color="auto" w:fill="FFFFFF"/>
        <w:spacing w:after="264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7D95A1E7" wp14:editId="70711C2B">
            <wp:extent cx="5248275" cy="542925"/>
            <wp:effectExtent l="0" t="0" r="9525" b="9525"/>
            <wp:docPr id="11" name="Рисунок 11" descr="https://i1.wp.com/chemege.ru/wp-content/uploads/2020/02/%D0%B3%D0%BB%D0%B8%D1%86%D0%B8%D0%BD-%D1%81-%D0%BD%D0%B0%D1%82%D1%80%D0%B8%D0%B5%D0%BC.jpg?resize=551%2C57&amp;ssl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s://i1.wp.com/chemege.ru/wp-content/uploads/2020/02/%D0%B3%D0%BB%D0%B8%D1%86%D0%B8%D0%BD-%D1%81-%D0%BD%D0%B0%D1%82%D1%80%D0%B8%D0%B5%D0%BC.jpg?resize=551%2C57&amp;ssl=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CBC" w:rsidRPr="00690CBC" w:rsidRDefault="00690CBC" w:rsidP="00690CBC">
      <w:pPr>
        <w:shd w:val="clear" w:color="auto" w:fill="FFFFFF"/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lang w:eastAsia="ru-RU"/>
        </w:rPr>
        <w:t> </w:t>
      </w:r>
    </w:p>
    <w:p w:rsidR="00690CBC" w:rsidRPr="00690CBC" w:rsidRDefault="00690CBC" w:rsidP="00690CBC">
      <w:pPr>
        <w:shd w:val="clear" w:color="auto" w:fill="FFFFFF"/>
        <w:spacing w:before="750" w:after="0" w:line="240" w:lineRule="auto"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  <w:r w:rsidRPr="00690CBC">
        <w:rPr>
          <w:rFonts w:ascii="Times New Roman" w:eastAsia="Times New Roman" w:hAnsi="Times New Roman" w:cs="Times New Roman"/>
          <w:b/>
          <w:bCs/>
          <w:lang w:eastAsia="ru-RU"/>
        </w:rPr>
        <w:t>1.2. Взаимодействие с кислотами</w:t>
      </w:r>
    </w:p>
    <w:p w:rsidR="00690CBC" w:rsidRPr="00690CBC" w:rsidRDefault="00690CBC" w:rsidP="00690CBC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lang w:eastAsia="ru-RU"/>
        </w:rPr>
        <w:t>По аминогруппе аминокислоты реагируют с основаниями:</w:t>
      </w:r>
    </w:p>
    <w:p w:rsidR="00690CBC" w:rsidRPr="00690CBC" w:rsidRDefault="00690CBC" w:rsidP="00690CBC">
      <w:pPr>
        <w:shd w:val="clear" w:color="auto" w:fill="FFFFFF"/>
        <w:spacing w:after="264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3E528433" wp14:editId="7EA665A0">
            <wp:extent cx="4257675" cy="657225"/>
            <wp:effectExtent l="0" t="0" r="9525" b="9525"/>
            <wp:docPr id="12" name="Рисунок 12" descr="https://i2.wp.com/chemege.ru/wp-content/uploads/2020/02/%D0%B0%D0%BC%D0%B8%D0%BD%D0%BE%D0%BA%D0%B8%D1%81%D0%BB%D0%BE%D1%82%D1%8B-%D1%81-%D0%BA%D0%B8%D1%81%D0%BB%D0%BE%D1%82%D0%B0%D0%BC%D0%B8.jpg?resize=447%2C69&amp;ssl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i2.wp.com/chemege.ru/wp-content/uploads/2020/02/%D0%B0%D0%BC%D0%B8%D0%BD%D0%BE%D0%BA%D0%B8%D1%81%D0%BB%D0%BE%D1%82%D1%8B-%D1%81-%D0%BA%D0%B8%D1%81%D0%BB%D0%BE%D1%82%D0%B0%D0%BC%D0%B8.jpg?resize=447%2C69&amp;ssl=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CBC" w:rsidRPr="00690CBC" w:rsidRDefault="00690CBC" w:rsidP="00690CBC">
      <w:pPr>
        <w:shd w:val="clear" w:color="auto" w:fill="FFFFFF"/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lang w:eastAsia="ru-RU"/>
        </w:rPr>
        <w:t> </w:t>
      </w:r>
    </w:p>
    <w:p w:rsidR="00690CBC" w:rsidRPr="00690CBC" w:rsidRDefault="00690CBC" w:rsidP="00690CBC">
      <w:pPr>
        <w:shd w:val="clear" w:color="auto" w:fill="FFFFFF"/>
        <w:spacing w:before="750"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690CBC">
        <w:rPr>
          <w:rFonts w:ascii="Times New Roman" w:eastAsia="Times New Roman" w:hAnsi="Times New Roman" w:cs="Times New Roman"/>
          <w:b/>
          <w:bCs/>
          <w:lang w:eastAsia="ru-RU"/>
        </w:rPr>
        <w:t>2. Взаимодействие с азотистой кислотой</w:t>
      </w:r>
    </w:p>
    <w:p w:rsidR="00690CBC" w:rsidRPr="00690CBC" w:rsidRDefault="00690CBC" w:rsidP="00690CBC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lang w:eastAsia="ru-RU"/>
        </w:rPr>
        <w:lastRenderedPageBreak/>
        <w:t>Аминокислоты способны реагировать с азотистой кислотой.</w:t>
      </w:r>
    </w:p>
    <w:p w:rsidR="00690CBC" w:rsidRPr="00690CBC" w:rsidRDefault="00690CBC" w:rsidP="00690CBC">
      <w:pPr>
        <w:shd w:val="clear" w:color="auto" w:fill="FFFFFF"/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lang w:eastAsia="ru-RU"/>
        </w:rPr>
        <w:t> </w:t>
      </w:r>
    </w:p>
    <w:tbl>
      <w:tblPr>
        <w:tblW w:w="1134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0"/>
      </w:tblGrid>
      <w:tr w:rsidR="00690CBC" w:rsidRPr="00690CBC" w:rsidTr="00690CBC">
        <w:tc>
          <w:tcPr>
            <w:tcW w:w="11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690CBC" w:rsidRPr="00690CBC" w:rsidRDefault="00690CBC" w:rsidP="00690CBC">
            <w:pPr>
              <w:spacing w:after="0" w:line="292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C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Например</w:t>
            </w:r>
            <w:r w:rsidRPr="00690CBC">
              <w:rPr>
                <w:rFonts w:ascii="Times New Roman" w:eastAsia="Times New Roman" w:hAnsi="Times New Roman" w:cs="Times New Roman"/>
                <w:lang w:eastAsia="ru-RU"/>
              </w:rPr>
              <w:t>, глицин взаимодействует с азотистой кислотой:</w:t>
            </w:r>
          </w:p>
        </w:tc>
      </w:tr>
    </w:tbl>
    <w:p w:rsidR="00690CBC" w:rsidRPr="00690CBC" w:rsidRDefault="00690CBC" w:rsidP="00690CBC">
      <w:pPr>
        <w:shd w:val="clear" w:color="auto" w:fill="FFFFFF"/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lang w:eastAsia="ru-RU"/>
        </w:rPr>
        <w:t> </w:t>
      </w:r>
    </w:p>
    <w:p w:rsidR="00690CBC" w:rsidRPr="00690CBC" w:rsidRDefault="00690CBC" w:rsidP="00690CBC">
      <w:pPr>
        <w:shd w:val="clear" w:color="auto" w:fill="FFFFFF"/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5095A7CE" wp14:editId="18536D45">
            <wp:extent cx="5429250" cy="333375"/>
            <wp:effectExtent l="0" t="0" r="0" b="9525"/>
            <wp:docPr id="13" name="Рисунок 13" descr="https://i2.wp.com/chemege.ru/wp-content/uploads/2020/02/%D0%B3%D0%BB%D0%B8%D1%86%D0%B8%D0%BD-%D1%81-%D0%B0%D0%B7%D0%BE%D1%82%D0%B8%D1%81%D1%82%D0%BE%D0%B9-%D0%BA%D0%B8%D1%81%D0%BB%D0%BE%D1%82%D0%BE%D0%B9.jpg?resize=570%2C35&amp;ssl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s://i2.wp.com/chemege.ru/wp-content/uploads/2020/02/%D0%B3%D0%BB%D0%B8%D1%86%D0%B8%D0%BD-%D1%81-%D0%B0%D0%B7%D0%BE%D1%82%D0%B8%D1%81%D1%82%D0%BE%D0%B9-%D0%BA%D0%B8%D1%81%D0%BB%D0%BE%D1%82%D0%BE%D0%B9.jpg?resize=570%2C35&amp;ssl=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CBC" w:rsidRPr="00690CBC" w:rsidRDefault="00690CBC" w:rsidP="00690CBC">
      <w:pPr>
        <w:shd w:val="clear" w:color="auto" w:fill="FFFFFF"/>
        <w:spacing w:before="450"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690CBC">
        <w:rPr>
          <w:rFonts w:ascii="Times New Roman" w:eastAsia="Times New Roman" w:hAnsi="Times New Roman" w:cs="Times New Roman"/>
          <w:b/>
          <w:bCs/>
          <w:lang w:eastAsia="ru-RU"/>
        </w:rPr>
        <w:t>3. Взаимодействие с аминами</w:t>
      </w:r>
    </w:p>
    <w:p w:rsidR="00690CBC" w:rsidRPr="00690CBC" w:rsidRDefault="00690CBC" w:rsidP="00690CBC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lang w:eastAsia="ru-RU"/>
        </w:rPr>
        <w:t>Аминокислоты способны реагировать с аминами, образуя соли или амиды.</w:t>
      </w:r>
    </w:p>
    <w:p w:rsidR="00690CBC" w:rsidRPr="00690CBC" w:rsidRDefault="00690CBC" w:rsidP="00690CBC">
      <w:pPr>
        <w:shd w:val="clear" w:color="auto" w:fill="FFFFFF"/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5393A4F7" wp14:editId="622C7AB5">
            <wp:extent cx="6143625" cy="247650"/>
            <wp:effectExtent l="0" t="0" r="9525" b="0"/>
            <wp:docPr id="14" name="Рисунок 14" descr="https://i2.wp.com/chemege.ru/wp-content/uploads/2020/02/%D0%B3%D0%BB%D0%B8%D1%86%D0%B8%D0%BD-%D1%81-%D0%BC%D0%B5%D1%82%D0%B8%D0%BB%D0%B0%D0%BC%D0%B8%D0%BD%D0%BE%D0%BC.jpg?resize=645%2C26&amp;ssl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s://i2.wp.com/chemege.ru/wp-content/uploads/2020/02/%D0%B3%D0%BB%D0%B8%D1%86%D0%B8%D0%BD-%D1%81-%D0%BC%D0%B5%D1%82%D0%B8%D0%BB%D0%B0%D0%BC%D0%B8%D0%BD%D0%BE%D0%BC.jpg?resize=645%2C26&amp;ssl=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6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CBC" w:rsidRPr="00690CBC" w:rsidRDefault="00690CBC" w:rsidP="00690CBC">
      <w:pPr>
        <w:shd w:val="clear" w:color="auto" w:fill="FFFFFF"/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lang w:eastAsia="ru-RU"/>
        </w:rPr>
        <w:t> </w:t>
      </w:r>
    </w:p>
    <w:p w:rsidR="00690CBC" w:rsidRPr="00690CBC" w:rsidRDefault="00690CBC" w:rsidP="00690CBC">
      <w:pPr>
        <w:shd w:val="clear" w:color="auto" w:fill="FFFFFF"/>
        <w:spacing w:before="750"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690CBC">
        <w:rPr>
          <w:rFonts w:ascii="Times New Roman" w:eastAsia="Times New Roman" w:hAnsi="Times New Roman" w:cs="Times New Roman"/>
          <w:b/>
          <w:bCs/>
          <w:lang w:eastAsia="ru-RU"/>
        </w:rPr>
        <w:t>4. Этерификация</w:t>
      </w:r>
    </w:p>
    <w:p w:rsidR="00690CBC" w:rsidRPr="00690CBC" w:rsidRDefault="00690CBC" w:rsidP="00690CBC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lang w:eastAsia="ru-RU"/>
        </w:rPr>
        <w:t>Аминокислоты могут реагировать </w:t>
      </w:r>
      <w:r w:rsidRPr="00690CBC">
        <w:rPr>
          <w:rFonts w:ascii="Times New Roman" w:eastAsia="Times New Roman" w:hAnsi="Times New Roman" w:cs="Times New Roman"/>
          <w:b/>
          <w:bCs/>
          <w:lang w:eastAsia="ru-RU"/>
        </w:rPr>
        <w:t>со спиртами</w:t>
      </w:r>
      <w:r w:rsidRPr="00690CBC">
        <w:rPr>
          <w:rFonts w:ascii="Times New Roman" w:eastAsia="Times New Roman" w:hAnsi="Times New Roman" w:cs="Times New Roman"/>
          <w:lang w:eastAsia="ru-RU"/>
        </w:rPr>
        <w:t xml:space="preserve"> в присутствии </w:t>
      </w:r>
      <w:proofErr w:type="gramStart"/>
      <w:r w:rsidRPr="00690CBC">
        <w:rPr>
          <w:rFonts w:ascii="Times New Roman" w:eastAsia="Times New Roman" w:hAnsi="Times New Roman" w:cs="Times New Roman"/>
          <w:lang w:eastAsia="ru-RU"/>
        </w:rPr>
        <w:t>газообразного</w:t>
      </w:r>
      <w:proofErr w:type="gramEnd"/>
      <w:r w:rsidRPr="00690CBC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690CBC">
        <w:rPr>
          <w:rFonts w:ascii="Times New Roman" w:eastAsia="Times New Roman" w:hAnsi="Times New Roman" w:cs="Times New Roman"/>
          <w:lang w:eastAsia="ru-RU"/>
        </w:rPr>
        <w:t>хлороводорода</w:t>
      </w:r>
      <w:proofErr w:type="spellEnd"/>
      <w:r w:rsidRPr="00690CBC">
        <w:rPr>
          <w:rFonts w:ascii="Times New Roman" w:eastAsia="Times New Roman" w:hAnsi="Times New Roman" w:cs="Times New Roman"/>
          <w:lang w:eastAsia="ru-RU"/>
        </w:rPr>
        <w:t>, превращаясь в сложный эфир:</w:t>
      </w:r>
    </w:p>
    <w:p w:rsidR="00690CBC" w:rsidRPr="00690CBC" w:rsidRDefault="00690CBC" w:rsidP="00690CBC">
      <w:pPr>
        <w:shd w:val="clear" w:color="auto" w:fill="FFFFFF"/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lang w:eastAsia="ru-RU"/>
        </w:rPr>
        <w:t> </w:t>
      </w:r>
    </w:p>
    <w:tbl>
      <w:tblPr>
        <w:tblW w:w="1134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0"/>
      </w:tblGrid>
      <w:tr w:rsidR="00690CBC" w:rsidRPr="00690CBC" w:rsidTr="00690CBC">
        <w:tc>
          <w:tcPr>
            <w:tcW w:w="11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690CBC" w:rsidRPr="00690CBC" w:rsidRDefault="00690CBC" w:rsidP="00690CBC">
            <w:pPr>
              <w:spacing w:after="0" w:line="292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C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Например</w:t>
            </w:r>
            <w:r w:rsidRPr="00690CBC">
              <w:rPr>
                <w:rFonts w:ascii="Times New Roman" w:eastAsia="Times New Roman" w:hAnsi="Times New Roman" w:cs="Times New Roman"/>
                <w:lang w:eastAsia="ru-RU"/>
              </w:rPr>
              <w:t>, глицин взаимодействует с этиловым спиртом:</w:t>
            </w:r>
          </w:p>
        </w:tc>
      </w:tr>
    </w:tbl>
    <w:p w:rsidR="00690CBC" w:rsidRPr="00690CBC" w:rsidRDefault="00690CBC" w:rsidP="00690CBC">
      <w:pPr>
        <w:shd w:val="clear" w:color="auto" w:fill="FFFFFF"/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lang w:eastAsia="ru-RU"/>
        </w:rPr>
        <w:t> </w:t>
      </w:r>
    </w:p>
    <w:p w:rsidR="00690CBC" w:rsidRPr="00690CBC" w:rsidRDefault="00690CBC" w:rsidP="00690CBC">
      <w:pPr>
        <w:shd w:val="clear" w:color="auto" w:fill="FFFFFF"/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5F6C6FEE" wp14:editId="5E0EF92B">
            <wp:extent cx="5657850" cy="371475"/>
            <wp:effectExtent l="0" t="0" r="0" b="9525"/>
            <wp:docPr id="15" name="Рисунок 15" descr="https://i1.wp.com/chemege.ru/wp-content/uploads/2020/02/%D0%B3%D0%BB%D0%B8%D1%86%D0%B8%D0%BD-%D1%81-%D1%8D%D1%82%D0%B8%D0%BB%D0%BE%D0%B2%D1%8B%D0%BC-%D1%81%D0%BF%D0%B8%D1%80%D1%82%D0%BE%D0%BC.jpg?resize=594%2C39&amp;ssl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s://i1.wp.com/chemege.ru/wp-content/uploads/2020/02/%D0%B3%D0%BB%D0%B8%D1%86%D0%B8%D0%BD-%D1%81-%D1%8D%D1%82%D0%B8%D0%BB%D0%BE%D0%B2%D1%8B%D0%BC-%D1%81%D0%BF%D0%B8%D1%80%D1%82%D0%BE%D0%BC.jpg?resize=594%2C39&amp;ssl=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CBC" w:rsidRPr="00690CBC" w:rsidRDefault="00690CBC" w:rsidP="00690CBC">
      <w:pPr>
        <w:shd w:val="clear" w:color="auto" w:fill="FFFFFF"/>
        <w:spacing w:before="750"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690CBC">
        <w:rPr>
          <w:rFonts w:ascii="Times New Roman" w:eastAsia="Times New Roman" w:hAnsi="Times New Roman" w:cs="Times New Roman"/>
          <w:b/>
          <w:bCs/>
          <w:lang w:eastAsia="ru-RU"/>
        </w:rPr>
        <w:t xml:space="preserve">5. </w:t>
      </w:r>
      <w:proofErr w:type="spellStart"/>
      <w:r w:rsidRPr="00690CBC">
        <w:rPr>
          <w:rFonts w:ascii="Times New Roman" w:eastAsia="Times New Roman" w:hAnsi="Times New Roman" w:cs="Times New Roman"/>
          <w:b/>
          <w:bCs/>
          <w:lang w:eastAsia="ru-RU"/>
        </w:rPr>
        <w:t>Декарбоксилирование</w:t>
      </w:r>
      <w:proofErr w:type="spellEnd"/>
    </w:p>
    <w:p w:rsidR="00690CBC" w:rsidRPr="00690CBC" w:rsidRDefault="00690CBC" w:rsidP="00690CBC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lang w:eastAsia="ru-RU"/>
        </w:rPr>
        <w:t>Протекает при нагревании аминокислот </w:t>
      </w:r>
      <w:proofErr w:type="gramStart"/>
      <w:r w:rsidRPr="00690CBC">
        <w:rPr>
          <w:rFonts w:ascii="Times New Roman" w:eastAsia="Times New Roman" w:hAnsi="Times New Roman" w:cs="Times New Roman"/>
          <w:b/>
          <w:bCs/>
          <w:lang w:eastAsia="ru-RU"/>
        </w:rPr>
        <w:t>с</w:t>
      </w:r>
      <w:proofErr w:type="gramEnd"/>
      <w:r w:rsidRPr="00690CBC">
        <w:rPr>
          <w:rFonts w:ascii="Times New Roman" w:eastAsia="Times New Roman" w:hAnsi="Times New Roman" w:cs="Times New Roman"/>
          <w:b/>
          <w:bCs/>
          <w:lang w:eastAsia="ru-RU"/>
        </w:rPr>
        <w:t xml:space="preserve"> щелочами</w:t>
      </w:r>
      <w:r w:rsidRPr="00690CBC">
        <w:rPr>
          <w:rFonts w:ascii="Times New Roman" w:eastAsia="Times New Roman" w:hAnsi="Times New Roman" w:cs="Times New Roman"/>
          <w:lang w:eastAsia="ru-RU"/>
        </w:rPr>
        <w:t> или при нагревании.</w:t>
      </w:r>
    </w:p>
    <w:p w:rsidR="00690CBC" w:rsidRPr="00690CBC" w:rsidRDefault="00690CBC" w:rsidP="00690CBC">
      <w:pPr>
        <w:shd w:val="clear" w:color="auto" w:fill="FFFFFF"/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</w:p>
    <w:tbl>
      <w:tblPr>
        <w:tblW w:w="1134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0"/>
      </w:tblGrid>
      <w:tr w:rsidR="00690CBC" w:rsidRPr="00690CBC" w:rsidTr="00690CBC">
        <w:tc>
          <w:tcPr>
            <w:tcW w:w="11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690CBC" w:rsidRPr="00690CBC" w:rsidRDefault="00690CBC" w:rsidP="00690CBC">
            <w:pPr>
              <w:spacing w:after="0" w:line="292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C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Например</w:t>
            </w:r>
            <w:r w:rsidRPr="00690CBC">
              <w:rPr>
                <w:rFonts w:ascii="Times New Roman" w:eastAsia="Times New Roman" w:hAnsi="Times New Roman" w:cs="Times New Roman"/>
                <w:lang w:eastAsia="ru-RU"/>
              </w:rPr>
              <w:t>, глицин взаимодействует с гидроксидом бария при нагревании:</w:t>
            </w:r>
          </w:p>
        </w:tc>
      </w:tr>
    </w:tbl>
    <w:p w:rsidR="00690CBC" w:rsidRPr="00690CBC" w:rsidRDefault="00690CBC" w:rsidP="00690CBC">
      <w:pPr>
        <w:shd w:val="clear" w:color="auto" w:fill="FFFFFF"/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</w:p>
    <w:tbl>
      <w:tblPr>
        <w:tblW w:w="1134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0"/>
      </w:tblGrid>
      <w:tr w:rsidR="00690CBC" w:rsidRPr="00690CBC" w:rsidTr="00690CBC">
        <w:tc>
          <w:tcPr>
            <w:tcW w:w="11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690CBC" w:rsidRPr="00690CBC" w:rsidRDefault="00690CBC" w:rsidP="00690CBC">
            <w:pPr>
              <w:spacing w:after="0" w:line="292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C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Например</w:t>
            </w:r>
            <w:r w:rsidRPr="00690CBC">
              <w:rPr>
                <w:rFonts w:ascii="Times New Roman" w:eastAsia="Times New Roman" w:hAnsi="Times New Roman" w:cs="Times New Roman"/>
                <w:lang w:eastAsia="ru-RU"/>
              </w:rPr>
              <w:t>, глицин разлагается при нагревании:</w:t>
            </w:r>
          </w:p>
        </w:tc>
      </w:tr>
    </w:tbl>
    <w:p w:rsidR="00690CBC" w:rsidRPr="00690CBC" w:rsidRDefault="00690CBC" w:rsidP="00690CBC">
      <w:pPr>
        <w:shd w:val="clear" w:color="auto" w:fill="FFFFFF"/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lang w:eastAsia="ru-RU"/>
        </w:rPr>
        <w:t> </w:t>
      </w:r>
    </w:p>
    <w:p w:rsidR="00690CBC" w:rsidRPr="00690CBC" w:rsidRDefault="00690CBC" w:rsidP="00690CBC">
      <w:pPr>
        <w:shd w:val="clear" w:color="auto" w:fill="FFFFFF"/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7F79BC30" wp14:editId="7C3567E8">
            <wp:extent cx="3705225" cy="419100"/>
            <wp:effectExtent l="0" t="0" r="9525" b="0"/>
            <wp:docPr id="16" name="Рисунок 16" descr="https://i2.wp.com/chemege.ru/wp-content/uploads/2020/02/%D1%80%D0%B0%D0%B7%D0%BB%D0%BE%D0%B6%D0%B5%D0%BD%D0%B8%D0%B5-%D0%B3%D0%BB%D0%B8%D1%86%D0%B8%D0%BD%D0%B0.jpg?resize=389%2C44&amp;ssl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i2.wp.com/chemege.ru/wp-content/uploads/2020/02/%D1%80%D0%B0%D0%B7%D0%BB%D0%BE%D0%B6%D0%B5%D0%BD%D0%B8%D0%B5-%D0%B3%D0%BB%D0%B8%D1%86%D0%B8%D0%BD%D0%B0.jpg?resize=389%2C44&amp;ssl=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CBC" w:rsidRPr="00690CBC" w:rsidRDefault="00690CBC" w:rsidP="00690CBC">
      <w:pPr>
        <w:shd w:val="clear" w:color="auto" w:fill="FFFFFF"/>
        <w:spacing w:before="750"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690CBC">
        <w:rPr>
          <w:rFonts w:ascii="Times New Roman" w:eastAsia="Times New Roman" w:hAnsi="Times New Roman" w:cs="Times New Roman"/>
          <w:b/>
          <w:bCs/>
          <w:lang w:eastAsia="ru-RU"/>
        </w:rPr>
        <w:t>6. Межмолекулярное взаимодействие аминокислот</w:t>
      </w:r>
    </w:p>
    <w:p w:rsidR="00690CBC" w:rsidRPr="00690CBC" w:rsidRDefault="00690CBC" w:rsidP="00690CBC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lang w:eastAsia="ru-RU"/>
        </w:rPr>
        <w:t> При взаимодействии аминокислот образуются </w:t>
      </w:r>
      <w:r w:rsidRPr="00690CBC">
        <w:rPr>
          <w:rFonts w:ascii="Times New Roman" w:eastAsia="Times New Roman" w:hAnsi="Times New Roman" w:cs="Times New Roman"/>
          <w:b/>
          <w:bCs/>
          <w:lang w:eastAsia="ru-RU"/>
        </w:rPr>
        <w:t>пептиды. </w:t>
      </w:r>
      <w:r w:rsidRPr="00690CBC">
        <w:rPr>
          <w:rFonts w:ascii="Times New Roman" w:eastAsia="Times New Roman" w:hAnsi="Times New Roman" w:cs="Times New Roman"/>
          <w:lang w:eastAsia="ru-RU"/>
        </w:rPr>
        <w:t xml:space="preserve"> При взаимодействии двух </w:t>
      </w:r>
      <w:proofErr w:type="gramStart"/>
      <w:r w:rsidRPr="00690CBC">
        <w:rPr>
          <w:rFonts w:ascii="Times New Roman" w:eastAsia="Times New Roman" w:hAnsi="Times New Roman" w:cs="Times New Roman"/>
          <w:lang w:eastAsia="ru-RU"/>
        </w:rPr>
        <w:t>α-</w:t>
      </w:r>
      <w:proofErr w:type="gramEnd"/>
      <w:r w:rsidRPr="00690CBC">
        <w:rPr>
          <w:rFonts w:ascii="Times New Roman" w:eastAsia="Times New Roman" w:hAnsi="Times New Roman" w:cs="Times New Roman"/>
          <w:lang w:eastAsia="ru-RU"/>
        </w:rPr>
        <w:t>аминокислот образуется </w:t>
      </w:r>
      <w:r w:rsidRPr="00690CBC">
        <w:rPr>
          <w:rFonts w:ascii="Times New Roman" w:eastAsia="Times New Roman" w:hAnsi="Times New Roman" w:cs="Times New Roman"/>
          <w:b/>
          <w:bCs/>
          <w:lang w:eastAsia="ru-RU"/>
        </w:rPr>
        <w:t>дипептид.</w:t>
      </w:r>
    </w:p>
    <w:p w:rsidR="00690CBC" w:rsidRPr="00690CBC" w:rsidRDefault="00690CBC" w:rsidP="00690CBC">
      <w:pPr>
        <w:shd w:val="clear" w:color="auto" w:fill="FFFFFF"/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lang w:eastAsia="ru-RU"/>
        </w:rPr>
        <w:t> </w:t>
      </w:r>
    </w:p>
    <w:tbl>
      <w:tblPr>
        <w:tblW w:w="1134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0"/>
      </w:tblGrid>
      <w:tr w:rsidR="00690CBC" w:rsidRPr="00690CBC" w:rsidTr="00690CBC">
        <w:tc>
          <w:tcPr>
            <w:tcW w:w="11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690CBC" w:rsidRPr="00690CBC" w:rsidRDefault="00690CBC" w:rsidP="00690CBC">
            <w:pPr>
              <w:spacing w:after="0" w:line="292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C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Например</w:t>
            </w:r>
            <w:r w:rsidRPr="00690CBC">
              <w:rPr>
                <w:rFonts w:ascii="Times New Roman" w:eastAsia="Times New Roman" w:hAnsi="Times New Roman" w:cs="Times New Roman"/>
                <w:lang w:eastAsia="ru-RU"/>
              </w:rPr>
              <w:t xml:space="preserve">, глицин реагирует с </w:t>
            </w:r>
            <w:proofErr w:type="spellStart"/>
            <w:r w:rsidRPr="00690CBC">
              <w:rPr>
                <w:rFonts w:ascii="Times New Roman" w:eastAsia="Times New Roman" w:hAnsi="Times New Roman" w:cs="Times New Roman"/>
                <w:lang w:eastAsia="ru-RU"/>
              </w:rPr>
              <w:t>аланином</w:t>
            </w:r>
            <w:proofErr w:type="spellEnd"/>
            <w:r w:rsidRPr="00690CBC">
              <w:rPr>
                <w:rFonts w:ascii="Times New Roman" w:eastAsia="Times New Roman" w:hAnsi="Times New Roman" w:cs="Times New Roman"/>
                <w:lang w:eastAsia="ru-RU"/>
              </w:rPr>
              <w:t xml:space="preserve"> с образованием дипептида (</w:t>
            </w:r>
            <w:proofErr w:type="spellStart"/>
            <w:r w:rsidRPr="00690CBC">
              <w:rPr>
                <w:rFonts w:ascii="Times New Roman" w:eastAsia="Times New Roman" w:hAnsi="Times New Roman" w:cs="Times New Roman"/>
                <w:lang w:eastAsia="ru-RU"/>
              </w:rPr>
              <w:t>глицилаланин</w:t>
            </w:r>
            <w:proofErr w:type="spellEnd"/>
            <w:r w:rsidRPr="00690CBC">
              <w:rPr>
                <w:rFonts w:ascii="Times New Roman" w:eastAsia="Times New Roman" w:hAnsi="Times New Roman" w:cs="Times New Roman"/>
                <w:lang w:eastAsia="ru-RU"/>
              </w:rPr>
              <w:t>):</w:t>
            </w:r>
          </w:p>
        </w:tc>
      </w:tr>
    </w:tbl>
    <w:p w:rsidR="00690CBC" w:rsidRPr="00690CBC" w:rsidRDefault="00690CBC" w:rsidP="00690CBC">
      <w:pPr>
        <w:shd w:val="clear" w:color="auto" w:fill="FFFFFF"/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lang w:eastAsia="ru-RU"/>
        </w:rPr>
        <w:t> </w:t>
      </w:r>
    </w:p>
    <w:p w:rsidR="00690CBC" w:rsidRPr="00690CBC" w:rsidRDefault="00690CBC" w:rsidP="00690CBC">
      <w:pPr>
        <w:shd w:val="clear" w:color="auto" w:fill="FFFFFF"/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27E033D5" wp14:editId="5F31324B">
            <wp:extent cx="6429375" cy="1028700"/>
            <wp:effectExtent l="0" t="0" r="9525" b="0"/>
            <wp:docPr id="17" name="Рисунок 17" descr="https://i0.wp.com/chemege.ru/wp-content/uploads/2020/02/%D0%B3%D0%BB%D0%B8%D1%86%D0%B8%D0%BD-%D1%81-%D0%B3%D0%BB%D0%B8%D1%86%D0%B8%D0%BD%D0%BE%D0%BC.jpg?resize=675%2C108&amp;ssl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s://i0.wp.com/chemege.ru/wp-content/uploads/2020/02/%D0%B3%D0%BB%D0%B8%D1%86%D0%B8%D0%BD-%D1%81-%D0%B3%D0%BB%D0%B8%D1%86%D0%B8%D0%BD%D0%BE%D0%BC.jpg?resize=675%2C108&amp;ssl=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CBC" w:rsidRPr="00690CBC" w:rsidRDefault="00690CBC" w:rsidP="00690CBC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690CBC">
        <w:rPr>
          <w:rFonts w:ascii="Times New Roman" w:eastAsia="Times New Roman" w:hAnsi="Times New Roman" w:cs="Times New Roman"/>
          <w:b/>
          <w:bCs/>
          <w:i/>
          <w:iCs/>
          <w:bdr w:val="none" w:sz="0" w:space="0" w:color="auto" w:frame="1"/>
          <w:lang w:eastAsia="ru-RU"/>
        </w:rPr>
        <w:t>Фрагменты молекул аминокислот, образующие пептидную цепь, называются аминокислотными остатками, а связь CO–NH — пептидной связью.</w:t>
      </w:r>
    </w:p>
    <w:p w:rsidR="00FE7973" w:rsidRDefault="00FE7973"/>
    <w:sectPr w:rsidR="00FE7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52C4B"/>
    <w:multiLevelType w:val="multilevel"/>
    <w:tmpl w:val="FCD2C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938263C"/>
    <w:multiLevelType w:val="multilevel"/>
    <w:tmpl w:val="06E86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943471A"/>
    <w:multiLevelType w:val="multilevel"/>
    <w:tmpl w:val="C6E85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0B267C1"/>
    <w:multiLevelType w:val="multilevel"/>
    <w:tmpl w:val="3B105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75F74B34"/>
    <w:multiLevelType w:val="multilevel"/>
    <w:tmpl w:val="9710D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D57"/>
    <w:rsid w:val="00690CBC"/>
    <w:rsid w:val="00BD1D57"/>
    <w:rsid w:val="00FE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0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0C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0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0C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71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microsoft.com/office/2007/relationships/stylesWithEffects" Target="stylesWithEffect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579</Words>
  <Characters>3305</Characters>
  <Application>Microsoft Office Word</Application>
  <DocSecurity>0</DocSecurity>
  <Lines>27</Lines>
  <Paragraphs>7</Paragraphs>
  <ScaleCrop>false</ScaleCrop>
  <Company/>
  <LinksUpToDate>false</LinksUpToDate>
  <CharactersWithSpaces>3877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Izbnet</dc:creator>
  <cp:keywords/>
  <dc:description/>
  <cp:lastModifiedBy>Izbnet</cp:lastModifiedBy>
  <cp:revision>3</cp:revision>
  <dcterms:created xsi:type="dcterms:W3CDTF">2020-05-19T12:42:00Z</dcterms:created>
  <dcterms:modified xsi:type="dcterms:W3CDTF">2020-05-19T12:44:00Z</dcterms:modified>
</cp:coreProperties>
</file>